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993" w:rsidRDefault="00CE1993" w:rsidP="00310707">
      <w:pPr>
        <w:pStyle w:val="af"/>
        <w:spacing w:before="0" w:beforeAutospacing="0" w:after="0" w:afterAutospacing="0" w:line="360" w:lineRule="auto"/>
        <w:jc w:val="center"/>
        <w:rPr>
          <w:sz w:val="28"/>
          <w:szCs w:val="28"/>
        </w:rPr>
      </w:pPr>
      <w:r>
        <w:rPr>
          <w:sz w:val="28"/>
          <w:szCs w:val="28"/>
        </w:rPr>
        <w:t>Отчет</w:t>
      </w:r>
    </w:p>
    <w:p w:rsidR="00CE1993" w:rsidRDefault="00CE1993" w:rsidP="00310707">
      <w:pPr>
        <w:pStyle w:val="af"/>
        <w:spacing w:before="0" w:beforeAutospacing="0" w:after="0" w:afterAutospacing="0" w:line="360" w:lineRule="auto"/>
        <w:jc w:val="center"/>
        <w:rPr>
          <w:sz w:val="28"/>
          <w:szCs w:val="28"/>
        </w:rPr>
      </w:pPr>
      <w:r>
        <w:rPr>
          <w:sz w:val="28"/>
          <w:szCs w:val="28"/>
        </w:rPr>
        <w:t xml:space="preserve">Главы Ростовкинского сельского поселения Омского муниципального района </w:t>
      </w:r>
    </w:p>
    <w:p w:rsidR="00CE1993" w:rsidRDefault="00CE1993" w:rsidP="00310707">
      <w:pPr>
        <w:pStyle w:val="af"/>
        <w:spacing w:before="0" w:beforeAutospacing="0" w:after="0" w:afterAutospacing="0" w:line="360" w:lineRule="auto"/>
        <w:jc w:val="center"/>
        <w:rPr>
          <w:sz w:val="28"/>
          <w:szCs w:val="28"/>
        </w:rPr>
      </w:pPr>
      <w:r>
        <w:rPr>
          <w:sz w:val="28"/>
          <w:szCs w:val="28"/>
        </w:rPr>
        <w:t xml:space="preserve">о результатах своей деятельности и деятельности </w:t>
      </w:r>
    </w:p>
    <w:p w:rsidR="00CE1993" w:rsidRPr="00424DF7" w:rsidRDefault="00CE1993" w:rsidP="00310707">
      <w:pPr>
        <w:pStyle w:val="af"/>
        <w:spacing w:before="0" w:beforeAutospacing="0" w:after="0" w:afterAutospacing="0" w:line="360" w:lineRule="auto"/>
        <w:jc w:val="center"/>
        <w:rPr>
          <w:sz w:val="28"/>
          <w:szCs w:val="28"/>
        </w:rPr>
      </w:pPr>
      <w:r>
        <w:rPr>
          <w:sz w:val="28"/>
          <w:szCs w:val="28"/>
        </w:rPr>
        <w:t>Администрации Ростовкинского  поселения за 20</w:t>
      </w:r>
      <w:r w:rsidR="00326344">
        <w:rPr>
          <w:sz w:val="28"/>
          <w:szCs w:val="28"/>
        </w:rPr>
        <w:t>2</w:t>
      </w:r>
      <w:r w:rsidR="00FC650C">
        <w:rPr>
          <w:sz w:val="28"/>
          <w:szCs w:val="28"/>
        </w:rPr>
        <w:t>1</w:t>
      </w:r>
      <w:r>
        <w:rPr>
          <w:sz w:val="28"/>
          <w:szCs w:val="28"/>
        </w:rPr>
        <w:t xml:space="preserve"> год.</w:t>
      </w:r>
    </w:p>
    <w:p w:rsidR="00CE1993" w:rsidRPr="00424DF7" w:rsidRDefault="00CE1993" w:rsidP="00310707">
      <w:pPr>
        <w:spacing w:line="360" w:lineRule="auto"/>
        <w:ind w:firstLine="709"/>
        <w:jc w:val="center"/>
        <w:rPr>
          <w:sz w:val="28"/>
        </w:rPr>
      </w:pPr>
    </w:p>
    <w:p w:rsidR="00CE1993" w:rsidRPr="00E93A41" w:rsidRDefault="00326344" w:rsidP="002C3EDB">
      <w:pPr>
        <w:spacing w:line="360" w:lineRule="auto"/>
        <w:ind w:firstLine="709"/>
        <w:jc w:val="both"/>
        <w:rPr>
          <w:sz w:val="28"/>
          <w:szCs w:val="28"/>
        </w:rPr>
      </w:pPr>
      <w:r>
        <w:rPr>
          <w:sz w:val="28"/>
          <w:szCs w:val="28"/>
        </w:rPr>
        <w:t>На 01.01.202</w:t>
      </w:r>
      <w:r w:rsidR="00FC650C">
        <w:rPr>
          <w:sz w:val="28"/>
          <w:szCs w:val="28"/>
        </w:rPr>
        <w:t>1</w:t>
      </w:r>
      <w:r w:rsidR="00CE1993" w:rsidRPr="00887C93">
        <w:rPr>
          <w:sz w:val="28"/>
          <w:szCs w:val="28"/>
        </w:rPr>
        <w:t xml:space="preserve"> года численность населения составила </w:t>
      </w:r>
      <w:bookmarkStart w:id="0" w:name="_GoBack"/>
      <w:r w:rsidR="00CE1993" w:rsidRPr="00E93A41">
        <w:rPr>
          <w:sz w:val="28"/>
          <w:szCs w:val="28"/>
        </w:rPr>
        <w:t>– 5</w:t>
      </w:r>
      <w:r w:rsidR="00E93A41" w:rsidRPr="00E93A41">
        <w:rPr>
          <w:sz w:val="28"/>
          <w:szCs w:val="28"/>
        </w:rPr>
        <w:t>688</w:t>
      </w:r>
      <w:r w:rsidR="00CE1993" w:rsidRPr="00E93A41">
        <w:rPr>
          <w:sz w:val="28"/>
          <w:szCs w:val="28"/>
        </w:rPr>
        <w:t xml:space="preserve"> человек</w:t>
      </w:r>
      <w:r w:rsidRPr="00E93A41">
        <w:rPr>
          <w:sz w:val="28"/>
          <w:szCs w:val="28"/>
        </w:rPr>
        <w:t>.</w:t>
      </w:r>
    </w:p>
    <w:bookmarkEnd w:id="0"/>
    <w:p w:rsidR="00CE1993" w:rsidRPr="00424DF7" w:rsidRDefault="00CE1993" w:rsidP="002C3EDB">
      <w:pPr>
        <w:spacing w:line="360" w:lineRule="auto"/>
        <w:ind w:firstLine="709"/>
        <w:jc w:val="both"/>
        <w:rPr>
          <w:sz w:val="28"/>
          <w:szCs w:val="28"/>
        </w:rPr>
      </w:pPr>
      <w:proofErr w:type="gramStart"/>
      <w:r w:rsidRPr="00424DF7">
        <w:rPr>
          <w:sz w:val="28"/>
          <w:szCs w:val="28"/>
        </w:rPr>
        <w:t xml:space="preserve">В соответствии с Уставом Ростовкинского сельского поселения Омского муниципального района Омской области исполнительно-распорядительным органом поселения является Администрация Ростовкинского сельского поселения Омского муниципального района Омской области, которая </w:t>
      </w:r>
      <w:r w:rsidRPr="00424DF7">
        <w:rPr>
          <w:rStyle w:val="FontStyle14"/>
          <w:sz w:val="28"/>
          <w:szCs w:val="28"/>
        </w:rPr>
        <w:t>осуществляет свою деятельность в соответствии с Федеральным законом №131 «Об общих принципах организации местного самоуправления в Российской Федерации», Уставом Ростовкинского сельского поселения</w:t>
      </w:r>
      <w:r w:rsidRPr="00424DF7">
        <w:rPr>
          <w:sz w:val="28"/>
          <w:szCs w:val="28"/>
        </w:rPr>
        <w:t>,</w:t>
      </w:r>
      <w:r w:rsidRPr="00424DF7">
        <w:rPr>
          <w:rStyle w:val="FontStyle14"/>
          <w:sz w:val="28"/>
          <w:szCs w:val="28"/>
        </w:rPr>
        <w:t xml:space="preserve"> а также нормативными актами федерального, регионального и местных уровней, определяющих деятельность администрации</w:t>
      </w:r>
      <w:proofErr w:type="gramEnd"/>
      <w:r w:rsidRPr="00424DF7">
        <w:rPr>
          <w:rStyle w:val="FontStyle14"/>
          <w:sz w:val="28"/>
          <w:szCs w:val="28"/>
        </w:rPr>
        <w:t xml:space="preserve"> в решении полномочий, возложенных на нее.</w:t>
      </w:r>
    </w:p>
    <w:p w:rsidR="00CE1993" w:rsidRPr="00424DF7" w:rsidRDefault="00CE1993" w:rsidP="00D35D9F">
      <w:pPr>
        <w:spacing w:line="360" w:lineRule="auto"/>
        <w:ind w:firstLine="709"/>
        <w:jc w:val="both"/>
        <w:rPr>
          <w:sz w:val="28"/>
          <w:szCs w:val="28"/>
        </w:rPr>
      </w:pPr>
      <w:r w:rsidRPr="00424DF7">
        <w:rPr>
          <w:sz w:val="28"/>
          <w:szCs w:val="28"/>
        </w:rPr>
        <w:t xml:space="preserve">Специалистами Администрации осуществляются полномочия, предусмотренные 06.10.2003 № 131-ФЗ, а также отдельные государственные полномочия: первичный воинский учет. </w:t>
      </w:r>
    </w:p>
    <w:p w:rsidR="00CE1993" w:rsidRPr="00D8659E" w:rsidRDefault="00CE1993" w:rsidP="002C3EDB">
      <w:pPr>
        <w:spacing w:line="360" w:lineRule="auto"/>
        <w:ind w:firstLine="709"/>
        <w:jc w:val="both"/>
        <w:rPr>
          <w:sz w:val="28"/>
          <w:szCs w:val="28"/>
        </w:rPr>
      </w:pPr>
      <w:r w:rsidRPr="00424DF7">
        <w:rPr>
          <w:sz w:val="28"/>
          <w:szCs w:val="28"/>
        </w:rPr>
        <w:t xml:space="preserve">В Администрации в соответствии со штатным расписанием </w:t>
      </w:r>
      <w:r w:rsidR="00914235">
        <w:rPr>
          <w:sz w:val="28"/>
          <w:szCs w:val="28"/>
        </w:rPr>
        <w:t>5</w:t>
      </w:r>
      <w:r w:rsidRPr="00424DF7">
        <w:rPr>
          <w:sz w:val="28"/>
          <w:szCs w:val="28"/>
        </w:rPr>
        <w:t xml:space="preserve"> должностей муниципальной службы и 1 должность, не относящаяся к должностям муниципальной службы – это военно-учетный работник. Все муниципальные </w:t>
      </w:r>
      <w:r w:rsidRPr="00D8659E">
        <w:rPr>
          <w:sz w:val="28"/>
          <w:szCs w:val="28"/>
        </w:rPr>
        <w:t>служащие имеют высшее образование.</w:t>
      </w:r>
    </w:p>
    <w:p w:rsidR="005D2D5D" w:rsidRPr="00D8659E" w:rsidRDefault="00CE1993" w:rsidP="005D2D5D">
      <w:pPr>
        <w:spacing w:line="360" w:lineRule="auto"/>
        <w:ind w:firstLine="709"/>
        <w:jc w:val="both"/>
        <w:rPr>
          <w:sz w:val="28"/>
          <w:szCs w:val="28"/>
        </w:rPr>
      </w:pPr>
      <w:r w:rsidRPr="00D8659E">
        <w:rPr>
          <w:sz w:val="28"/>
          <w:szCs w:val="28"/>
        </w:rPr>
        <w:t>За получением различных справок в Администрацию обратились в 20</w:t>
      </w:r>
      <w:r w:rsidR="009D0B52" w:rsidRPr="00D8659E">
        <w:rPr>
          <w:sz w:val="28"/>
          <w:szCs w:val="28"/>
        </w:rPr>
        <w:t>21</w:t>
      </w:r>
      <w:r w:rsidRPr="00D8659E">
        <w:rPr>
          <w:sz w:val="28"/>
          <w:szCs w:val="28"/>
        </w:rPr>
        <w:t xml:space="preserve"> году</w:t>
      </w:r>
      <w:r w:rsidR="00914235" w:rsidRPr="00D8659E">
        <w:rPr>
          <w:sz w:val="28"/>
          <w:szCs w:val="28"/>
        </w:rPr>
        <w:t xml:space="preserve"> </w:t>
      </w:r>
      <w:r w:rsidR="00356429" w:rsidRPr="00D8659E">
        <w:rPr>
          <w:sz w:val="28"/>
          <w:szCs w:val="28"/>
        </w:rPr>
        <w:t>1</w:t>
      </w:r>
      <w:r w:rsidR="009D0B52" w:rsidRPr="00D8659E">
        <w:rPr>
          <w:sz w:val="28"/>
          <w:szCs w:val="28"/>
        </w:rPr>
        <w:t>470</w:t>
      </w:r>
      <w:r w:rsidRPr="00D8659E">
        <w:rPr>
          <w:sz w:val="28"/>
          <w:szCs w:val="28"/>
        </w:rPr>
        <w:t xml:space="preserve"> человек. Это справки о составе семьи, о наличии подсобного хозяйства, архивные справки для оформления права собственности. Открыто новых лицевых счетов </w:t>
      </w:r>
      <w:r w:rsidR="009D0B52" w:rsidRPr="00D8659E">
        <w:rPr>
          <w:sz w:val="28"/>
          <w:szCs w:val="28"/>
        </w:rPr>
        <w:t>97 (2020</w:t>
      </w:r>
      <w:r w:rsidRPr="00D8659E">
        <w:rPr>
          <w:sz w:val="28"/>
          <w:szCs w:val="28"/>
        </w:rPr>
        <w:t xml:space="preserve"> - </w:t>
      </w:r>
      <w:r w:rsidR="009D0B52" w:rsidRPr="00D8659E">
        <w:rPr>
          <w:sz w:val="28"/>
          <w:szCs w:val="28"/>
        </w:rPr>
        <w:t>76</w:t>
      </w:r>
      <w:r w:rsidRPr="00D8659E">
        <w:rPr>
          <w:sz w:val="28"/>
          <w:szCs w:val="28"/>
        </w:rPr>
        <w:t>).</w:t>
      </w:r>
      <w:r w:rsidR="009D0B52" w:rsidRPr="00D8659E">
        <w:rPr>
          <w:sz w:val="28"/>
          <w:szCs w:val="28"/>
        </w:rPr>
        <w:t xml:space="preserve"> Справки о рождении – 20</w:t>
      </w:r>
      <w:r w:rsidR="007740AF" w:rsidRPr="00D8659E">
        <w:rPr>
          <w:sz w:val="28"/>
          <w:szCs w:val="28"/>
        </w:rPr>
        <w:t xml:space="preserve"> </w:t>
      </w:r>
      <w:r w:rsidR="005D2D5D" w:rsidRPr="00D8659E">
        <w:rPr>
          <w:sz w:val="28"/>
          <w:szCs w:val="28"/>
        </w:rPr>
        <w:t>(родил</w:t>
      </w:r>
      <w:r w:rsidR="009D0B52" w:rsidRPr="00D8659E">
        <w:rPr>
          <w:sz w:val="28"/>
          <w:szCs w:val="28"/>
        </w:rPr>
        <w:t>ось за год). Убыло населения 167</w:t>
      </w:r>
      <w:r w:rsidR="005D2D5D" w:rsidRPr="00D8659E">
        <w:rPr>
          <w:sz w:val="28"/>
          <w:szCs w:val="28"/>
        </w:rPr>
        <w:t xml:space="preserve"> человек, в т.ч. по причине смерт</w:t>
      </w:r>
      <w:r w:rsidR="009D0B52" w:rsidRPr="00D8659E">
        <w:rPr>
          <w:sz w:val="28"/>
          <w:szCs w:val="28"/>
        </w:rPr>
        <w:t>и – 87</w:t>
      </w:r>
      <w:r w:rsidR="005D2D5D" w:rsidRPr="00D8659E">
        <w:rPr>
          <w:sz w:val="28"/>
          <w:szCs w:val="28"/>
        </w:rPr>
        <w:t xml:space="preserve"> человека. </w:t>
      </w:r>
      <w:r w:rsidRPr="00D8659E">
        <w:rPr>
          <w:sz w:val="28"/>
          <w:szCs w:val="28"/>
        </w:rPr>
        <w:t>С января 2014 года регистрацию граждан по месту жительства и месту пребывания, а так же снятию с регистрационного учета осуществляет отдел УФМС России по Омской области в Омском районе. Специалистом поселения обрабатываются листы убытия/прибытия по замене паспортов гражда</w:t>
      </w:r>
      <w:r w:rsidR="00356429" w:rsidRPr="00D8659E">
        <w:rPr>
          <w:sz w:val="28"/>
          <w:szCs w:val="28"/>
        </w:rPr>
        <w:t xml:space="preserve">нами и </w:t>
      </w:r>
      <w:proofErr w:type="gramStart"/>
      <w:r w:rsidR="00356429" w:rsidRPr="00D8659E">
        <w:rPr>
          <w:sz w:val="28"/>
          <w:szCs w:val="28"/>
        </w:rPr>
        <w:t>внесении</w:t>
      </w:r>
      <w:proofErr w:type="gramEnd"/>
      <w:r w:rsidR="00356429" w:rsidRPr="00D8659E">
        <w:rPr>
          <w:sz w:val="28"/>
          <w:szCs w:val="28"/>
        </w:rPr>
        <w:t xml:space="preserve"> в домовые книги</w:t>
      </w:r>
      <w:r w:rsidRPr="00D8659E">
        <w:rPr>
          <w:sz w:val="28"/>
          <w:szCs w:val="28"/>
        </w:rPr>
        <w:t xml:space="preserve">. </w:t>
      </w:r>
      <w:r w:rsidR="00356429" w:rsidRPr="00D8659E">
        <w:rPr>
          <w:sz w:val="28"/>
          <w:szCs w:val="28"/>
        </w:rPr>
        <w:t xml:space="preserve">Полная и актуальная </w:t>
      </w:r>
      <w:r w:rsidR="00356429" w:rsidRPr="00D8659E">
        <w:rPr>
          <w:sz w:val="28"/>
          <w:szCs w:val="28"/>
        </w:rPr>
        <w:lastRenderedPageBreak/>
        <w:t>информация по регистрации граждан отсутствует, в связи с отсутствием взаимодействия с УФМС.</w:t>
      </w:r>
    </w:p>
    <w:p w:rsidR="006E16C3" w:rsidRPr="00D8659E" w:rsidRDefault="006E16C3" w:rsidP="00857C03">
      <w:pPr>
        <w:spacing w:line="360" w:lineRule="auto"/>
        <w:ind w:firstLine="709"/>
        <w:jc w:val="both"/>
        <w:rPr>
          <w:sz w:val="28"/>
          <w:szCs w:val="28"/>
        </w:rPr>
      </w:pPr>
      <w:r w:rsidRPr="00D8659E">
        <w:rPr>
          <w:sz w:val="28"/>
          <w:szCs w:val="28"/>
        </w:rPr>
        <w:t>П</w:t>
      </w:r>
      <w:r w:rsidR="005D2D5D" w:rsidRPr="00D8659E">
        <w:rPr>
          <w:sz w:val="28"/>
          <w:szCs w:val="28"/>
        </w:rPr>
        <w:t>о вопросам миграции  информацию о регистрации и снятии с регистрационного учета граждан не предоставляет, а сами граждане, без необходимости, лицевые счета открывать не торопятся.</w:t>
      </w:r>
      <w:r w:rsidRPr="00D8659E">
        <w:rPr>
          <w:sz w:val="28"/>
          <w:szCs w:val="28"/>
        </w:rPr>
        <w:t xml:space="preserve"> </w:t>
      </w:r>
      <w:r w:rsidR="005D2D5D" w:rsidRPr="00D8659E">
        <w:rPr>
          <w:sz w:val="28"/>
          <w:szCs w:val="28"/>
        </w:rPr>
        <w:t>Однако все службы, оказывающие коммунальные услуги, пенсионный фонд, министерство труда и социальной политики, суды – при обращении граждан требуют обязательно сведения о составе семьи.</w:t>
      </w:r>
    </w:p>
    <w:p w:rsidR="005D2D5D" w:rsidRPr="00D8659E" w:rsidRDefault="005D2D5D" w:rsidP="00857C03">
      <w:pPr>
        <w:spacing w:line="360" w:lineRule="auto"/>
        <w:ind w:firstLine="709"/>
        <w:jc w:val="both"/>
        <w:rPr>
          <w:sz w:val="28"/>
          <w:szCs w:val="28"/>
        </w:rPr>
      </w:pPr>
      <w:r w:rsidRPr="00D8659E">
        <w:rPr>
          <w:sz w:val="28"/>
          <w:szCs w:val="28"/>
        </w:rPr>
        <w:t>В течении года проводилась работа с населением по профилактик</w:t>
      </w:r>
      <w:r w:rsidR="00D8659E">
        <w:rPr>
          <w:sz w:val="28"/>
          <w:szCs w:val="28"/>
        </w:rPr>
        <w:t>е болезней животных. Совместно с</w:t>
      </w:r>
      <w:r w:rsidRPr="00D8659E">
        <w:rPr>
          <w:sz w:val="28"/>
          <w:szCs w:val="28"/>
        </w:rPr>
        <w:t xml:space="preserve"> Администрацией района были проведены рейды по содержанию животных в ЛПХ.</w:t>
      </w:r>
    </w:p>
    <w:p w:rsidR="006E16C3" w:rsidRPr="00D8659E" w:rsidRDefault="005D2D5D" w:rsidP="00857C03">
      <w:pPr>
        <w:spacing w:line="360" w:lineRule="auto"/>
        <w:ind w:firstLine="709"/>
        <w:jc w:val="both"/>
        <w:rPr>
          <w:sz w:val="28"/>
          <w:szCs w:val="28"/>
        </w:rPr>
      </w:pPr>
      <w:r w:rsidRPr="00D8659E">
        <w:rPr>
          <w:sz w:val="28"/>
          <w:szCs w:val="28"/>
        </w:rPr>
        <w:t>По сравнению с данными на 01.01.2020г.,</w:t>
      </w:r>
      <w:r w:rsidR="00857C03" w:rsidRPr="00D8659E">
        <w:rPr>
          <w:sz w:val="28"/>
          <w:szCs w:val="28"/>
        </w:rPr>
        <w:t xml:space="preserve"> </w:t>
      </w:r>
      <w:r w:rsidRPr="00D8659E">
        <w:rPr>
          <w:sz w:val="28"/>
          <w:szCs w:val="28"/>
        </w:rPr>
        <w:t>за текущий год количество всех видов ж</w:t>
      </w:r>
      <w:r w:rsidR="009D0B52" w:rsidRPr="00D8659E">
        <w:rPr>
          <w:sz w:val="28"/>
          <w:szCs w:val="28"/>
        </w:rPr>
        <w:t>ивотных в ЛПХ уменьшилось на 650</w:t>
      </w:r>
      <w:r w:rsidRPr="00D8659E">
        <w:rPr>
          <w:sz w:val="28"/>
          <w:szCs w:val="28"/>
        </w:rPr>
        <w:t xml:space="preserve"> голов.</w:t>
      </w:r>
    </w:p>
    <w:p w:rsidR="005D2D5D" w:rsidRPr="00D8659E" w:rsidRDefault="005D2D5D" w:rsidP="00857C03">
      <w:pPr>
        <w:spacing w:line="360" w:lineRule="auto"/>
        <w:ind w:firstLine="709"/>
        <w:jc w:val="both"/>
        <w:rPr>
          <w:sz w:val="28"/>
          <w:szCs w:val="28"/>
        </w:rPr>
      </w:pPr>
      <w:r w:rsidRPr="00D8659E">
        <w:rPr>
          <w:sz w:val="28"/>
          <w:szCs w:val="28"/>
        </w:rPr>
        <w:t xml:space="preserve">Проводились  встречи представителей налоговой службы и отдела по работе с предпринимателями Администрации ОМР, с субъектами предпринимательства, осуществляющими хозяйственную деятельность на территории поселения, на которой были озвучены меры поддержки малого и среднего бизнеса и для молодых предпринимателей. </w:t>
      </w:r>
    </w:p>
    <w:p w:rsidR="005D2D5D" w:rsidRPr="00857C03" w:rsidRDefault="009D0B52" w:rsidP="00857C03">
      <w:pPr>
        <w:spacing w:line="360" w:lineRule="auto"/>
        <w:ind w:firstLine="709"/>
        <w:jc w:val="both"/>
        <w:rPr>
          <w:sz w:val="28"/>
          <w:szCs w:val="28"/>
        </w:rPr>
      </w:pPr>
      <w:r w:rsidRPr="00D8659E">
        <w:rPr>
          <w:sz w:val="28"/>
          <w:szCs w:val="28"/>
        </w:rPr>
        <w:t xml:space="preserve"> В 2021</w:t>
      </w:r>
      <w:r w:rsidR="005D2D5D" w:rsidRPr="00D8659E">
        <w:rPr>
          <w:sz w:val="28"/>
          <w:szCs w:val="28"/>
        </w:rPr>
        <w:t>г.</w:t>
      </w:r>
      <w:r w:rsidR="00D8659E">
        <w:rPr>
          <w:sz w:val="28"/>
          <w:szCs w:val="28"/>
        </w:rPr>
        <w:t xml:space="preserve"> </w:t>
      </w:r>
      <w:r w:rsidR="005D2D5D" w:rsidRPr="00D8659E">
        <w:rPr>
          <w:sz w:val="28"/>
          <w:szCs w:val="28"/>
        </w:rPr>
        <w:t xml:space="preserve">благодаря усилиям предпринимателей, были открыты магазины: </w:t>
      </w:r>
      <w:r w:rsidR="00D83234" w:rsidRPr="00D8659E">
        <w:rPr>
          <w:sz w:val="28"/>
          <w:szCs w:val="28"/>
        </w:rPr>
        <w:t>Дарим вкус</w:t>
      </w:r>
      <w:r w:rsidR="005D2D5D" w:rsidRPr="00D8659E">
        <w:rPr>
          <w:sz w:val="28"/>
          <w:szCs w:val="28"/>
        </w:rPr>
        <w:t xml:space="preserve">, </w:t>
      </w:r>
      <w:r w:rsidR="00D83234" w:rsidRPr="00D8659E">
        <w:rPr>
          <w:sz w:val="28"/>
          <w:szCs w:val="28"/>
        </w:rPr>
        <w:t>Бытовая техника,</w:t>
      </w:r>
      <w:r w:rsidR="00AD7B33" w:rsidRPr="00D8659E">
        <w:rPr>
          <w:sz w:val="28"/>
          <w:szCs w:val="28"/>
        </w:rPr>
        <w:t xml:space="preserve"> </w:t>
      </w:r>
      <w:r w:rsidR="00D8659E">
        <w:rPr>
          <w:sz w:val="28"/>
          <w:szCs w:val="28"/>
        </w:rPr>
        <w:t>Мясн</w:t>
      </w:r>
      <w:r w:rsidR="00D83234" w:rsidRPr="00D8659E">
        <w:rPr>
          <w:sz w:val="28"/>
          <w:szCs w:val="28"/>
        </w:rPr>
        <w:t>ой отдел по продаже продуктов фермерских хозяйств, что позволило населению приобретать данные виды продукции и товары бытовой техники, не выезжая за территорию поселения.</w:t>
      </w:r>
    </w:p>
    <w:p w:rsidR="009230FA" w:rsidRPr="009230FA" w:rsidRDefault="00CE1993" w:rsidP="009230FA">
      <w:pPr>
        <w:shd w:val="clear" w:color="auto" w:fill="FFFFFF"/>
        <w:spacing w:line="360" w:lineRule="auto"/>
        <w:ind w:firstLine="709"/>
        <w:jc w:val="both"/>
        <w:rPr>
          <w:sz w:val="28"/>
          <w:szCs w:val="28"/>
        </w:rPr>
      </w:pPr>
      <w:r w:rsidRPr="00356429">
        <w:rPr>
          <w:sz w:val="28"/>
          <w:szCs w:val="28"/>
        </w:rPr>
        <w:t>В Администрации поселения ведется личный прием граждан Главой и спец</w:t>
      </w:r>
      <w:r w:rsidR="00AD7B33">
        <w:rPr>
          <w:sz w:val="28"/>
          <w:szCs w:val="28"/>
        </w:rPr>
        <w:t xml:space="preserve">иалистами поселения. </w:t>
      </w:r>
      <w:r w:rsidR="009230FA" w:rsidRPr="009230FA">
        <w:rPr>
          <w:sz w:val="28"/>
          <w:szCs w:val="28"/>
        </w:rPr>
        <w:t>В течени</w:t>
      </w:r>
      <w:proofErr w:type="gramStart"/>
      <w:r w:rsidR="009230FA" w:rsidRPr="009230FA">
        <w:rPr>
          <w:sz w:val="28"/>
          <w:szCs w:val="28"/>
        </w:rPr>
        <w:t>и</w:t>
      </w:r>
      <w:proofErr w:type="gramEnd"/>
      <w:r w:rsidR="009230FA" w:rsidRPr="009230FA">
        <w:rPr>
          <w:sz w:val="28"/>
          <w:szCs w:val="28"/>
        </w:rPr>
        <w:t xml:space="preserve"> 202</w:t>
      </w:r>
      <w:r w:rsidR="00FC650C">
        <w:rPr>
          <w:sz w:val="28"/>
          <w:szCs w:val="28"/>
        </w:rPr>
        <w:t>1</w:t>
      </w:r>
      <w:r w:rsidR="009230FA" w:rsidRPr="009230FA">
        <w:rPr>
          <w:sz w:val="28"/>
          <w:szCs w:val="28"/>
        </w:rPr>
        <w:t xml:space="preserve"> года все предложения, заявления, жалобы граждан, поступившие в Администрацию Ростовкинского сельского поселения Омского муниципального района, рассмотрены Главой,  его заместителем и направлены исполнителям, в компетенцию которых входит решение вопросов, поставленных в обращениях.</w:t>
      </w:r>
    </w:p>
    <w:p w:rsidR="00C915B3" w:rsidRPr="00C915B3" w:rsidRDefault="00C915B3" w:rsidP="00C915B3">
      <w:pPr>
        <w:spacing w:line="360" w:lineRule="auto"/>
        <w:ind w:firstLine="709"/>
        <w:jc w:val="both"/>
        <w:rPr>
          <w:sz w:val="28"/>
          <w:szCs w:val="28"/>
        </w:rPr>
      </w:pPr>
      <w:r w:rsidRPr="00C915B3">
        <w:rPr>
          <w:sz w:val="28"/>
          <w:szCs w:val="28"/>
        </w:rPr>
        <w:t>В 2021 году в адрес Администрации Ростовкинского сельского поселения Омского муниципального района</w:t>
      </w:r>
      <w:r w:rsidRPr="00C915B3">
        <w:rPr>
          <w:b/>
          <w:sz w:val="28"/>
          <w:szCs w:val="28"/>
        </w:rPr>
        <w:t xml:space="preserve"> </w:t>
      </w:r>
      <w:r w:rsidRPr="00C915B3">
        <w:rPr>
          <w:sz w:val="28"/>
          <w:szCs w:val="28"/>
        </w:rPr>
        <w:t xml:space="preserve">поступило 15 обращений (2020 году -22, 2019 - 29, в 2018 году – 22,) из них </w:t>
      </w:r>
      <w:r w:rsidRPr="00C915B3">
        <w:rPr>
          <w:sz w:val="28"/>
          <w:szCs w:val="28"/>
          <w:lang w:bidi="he-IL"/>
        </w:rPr>
        <w:t xml:space="preserve">устных обращений - 0  (в 2020 году – 0, в 2019 году – 3, в </w:t>
      </w:r>
      <w:r w:rsidRPr="00C915B3">
        <w:rPr>
          <w:sz w:val="28"/>
          <w:szCs w:val="28"/>
          <w:lang w:bidi="he-IL"/>
        </w:rPr>
        <w:lastRenderedPageBreak/>
        <w:t xml:space="preserve">2018 году – 1) </w:t>
      </w:r>
      <w:r w:rsidRPr="00C915B3">
        <w:rPr>
          <w:w w:val="113"/>
          <w:sz w:val="28"/>
          <w:szCs w:val="28"/>
          <w:lang w:bidi="he-IL"/>
        </w:rPr>
        <w:t xml:space="preserve">и 15 письменных </w:t>
      </w:r>
      <w:r w:rsidRPr="00C915B3">
        <w:rPr>
          <w:sz w:val="28"/>
          <w:szCs w:val="28"/>
          <w:lang w:bidi="he-IL"/>
        </w:rPr>
        <w:t>обращений. Произошло уменьшение  числа обращений. Полагаем, что это результат того, что больше информации размещается на официальном сайте администрации сельского поселения, на информационных стендах, страничке в социальных сетях. Информация доводится до сведения руководителей организаций и учреждений, представителей многоквартирных домов, актива поселения. Граждане проявляют активность в вопросах благоустройства и обустройства дорог. Обращений</w:t>
      </w:r>
      <w:r w:rsidRPr="00C915B3">
        <w:rPr>
          <w:sz w:val="28"/>
          <w:szCs w:val="28"/>
        </w:rPr>
        <w:t xml:space="preserve"> </w:t>
      </w:r>
      <w:r w:rsidRPr="00C915B3">
        <w:rPr>
          <w:sz w:val="28"/>
          <w:szCs w:val="28"/>
          <w:lang w:bidi="he-IL"/>
        </w:rPr>
        <w:t xml:space="preserve">поступивших  от органов государственной власти и должностных лиц в 2021 году – 0.  </w:t>
      </w:r>
      <w:r w:rsidRPr="00C915B3">
        <w:rPr>
          <w:sz w:val="28"/>
          <w:szCs w:val="28"/>
        </w:rPr>
        <w:t xml:space="preserve">Повторных обращений - 0. </w:t>
      </w:r>
      <w:r w:rsidRPr="00C915B3">
        <w:rPr>
          <w:sz w:val="28"/>
          <w:szCs w:val="28"/>
          <w:lang w:bidi="he-IL"/>
        </w:rPr>
        <w:t xml:space="preserve">Продолжена практика рассмотрения обращений с выездом на место, с приглашением для беседы заявителей. </w:t>
      </w:r>
    </w:p>
    <w:p w:rsidR="00C915B3" w:rsidRPr="00C915B3" w:rsidRDefault="00C915B3" w:rsidP="00C915B3">
      <w:pPr>
        <w:spacing w:line="360" w:lineRule="auto"/>
        <w:ind w:firstLine="709"/>
        <w:jc w:val="both"/>
        <w:rPr>
          <w:sz w:val="28"/>
          <w:szCs w:val="28"/>
          <w:lang w:bidi="he-IL"/>
        </w:rPr>
      </w:pPr>
      <w:r w:rsidRPr="00C915B3">
        <w:rPr>
          <w:sz w:val="28"/>
          <w:szCs w:val="28"/>
          <w:lang w:bidi="he-IL"/>
        </w:rPr>
        <w:t xml:space="preserve">Обращения на личном приеме Главой сельского поселения  отсутствуют, в 2020 году -0, в 2019 году – 3, в  2018 – 1 человек. Уменьшение произошло, в связи с условиями ограничения приема граждан, мерами </w:t>
      </w:r>
      <w:r w:rsidRPr="00C915B3">
        <w:rPr>
          <w:sz w:val="28"/>
          <w:szCs w:val="28"/>
          <w:lang w:val="en-US" w:bidi="he-IL"/>
        </w:rPr>
        <w:t>COVID</w:t>
      </w:r>
      <w:r w:rsidRPr="00C915B3">
        <w:rPr>
          <w:sz w:val="28"/>
          <w:szCs w:val="28"/>
          <w:lang w:bidi="he-IL"/>
        </w:rPr>
        <w:t>-19. Граждане решают вопросы со специалистами администрации в рамках их компетенций, вопросы, требующие участия Главы поселения решаются в рабочем порядке. Нарушений рассмотрения сроков обращения граждан в 2021 году нет, жалоб и судебных исков нет.</w:t>
      </w:r>
    </w:p>
    <w:p w:rsidR="00C915B3" w:rsidRPr="00C915B3" w:rsidRDefault="00C915B3" w:rsidP="00C915B3">
      <w:pPr>
        <w:spacing w:line="360" w:lineRule="auto"/>
        <w:ind w:firstLine="709"/>
        <w:jc w:val="both"/>
        <w:rPr>
          <w:sz w:val="28"/>
          <w:szCs w:val="28"/>
          <w:lang w:bidi="he-IL"/>
        </w:rPr>
      </w:pPr>
      <w:r w:rsidRPr="00C915B3">
        <w:rPr>
          <w:sz w:val="28"/>
          <w:szCs w:val="28"/>
        </w:rPr>
        <w:t>В течение прошлого  года обращений граждан по «Телефону доверия» Главы Ростовкинского сельского поселения Омского муниципального района не поступало.</w:t>
      </w:r>
    </w:p>
    <w:p w:rsidR="00E25EBF" w:rsidRDefault="004B7A73" w:rsidP="00E25EBF">
      <w:pPr>
        <w:spacing w:line="360" w:lineRule="auto"/>
        <w:ind w:firstLine="709"/>
        <w:jc w:val="both"/>
        <w:rPr>
          <w:sz w:val="28"/>
          <w:szCs w:val="28"/>
        </w:rPr>
      </w:pPr>
      <w:r w:rsidRPr="00E25EBF">
        <w:rPr>
          <w:sz w:val="28"/>
          <w:szCs w:val="28"/>
        </w:rPr>
        <w:t xml:space="preserve">Источником информации о деятельности Администрации Ростовкинского сельского поселения является официальный сайт </w:t>
      </w:r>
      <w:r w:rsidRPr="00E25EBF">
        <w:rPr>
          <w:sz w:val="28"/>
          <w:szCs w:val="28"/>
          <w:u w:val="single"/>
        </w:rPr>
        <w:t>ростовка21.РФ</w:t>
      </w:r>
      <w:r w:rsidRPr="00E25EBF">
        <w:rPr>
          <w:sz w:val="28"/>
          <w:szCs w:val="28"/>
        </w:rPr>
        <w:t xml:space="preserve">, где размещаются нормативные документы, график приема главы и сотрудников администрации, иная </w:t>
      </w:r>
      <w:r w:rsidR="00E25EBF">
        <w:rPr>
          <w:sz w:val="28"/>
          <w:szCs w:val="28"/>
        </w:rPr>
        <w:t>информации.</w:t>
      </w:r>
    </w:p>
    <w:p w:rsidR="00EF7720" w:rsidRPr="00EF7720" w:rsidRDefault="00E25EBF" w:rsidP="00EF7720">
      <w:pPr>
        <w:spacing w:line="360" w:lineRule="auto"/>
        <w:ind w:firstLine="709"/>
        <w:jc w:val="both"/>
        <w:rPr>
          <w:sz w:val="28"/>
          <w:szCs w:val="28"/>
        </w:rPr>
      </w:pPr>
      <w:r w:rsidRPr="00EF7720">
        <w:rPr>
          <w:sz w:val="28"/>
          <w:szCs w:val="28"/>
        </w:rPr>
        <w:t>В 202</w:t>
      </w:r>
      <w:r w:rsidR="000B1059" w:rsidRPr="00EF7720">
        <w:rPr>
          <w:sz w:val="28"/>
          <w:szCs w:val="28"/>
        </w:rPr>
        <w:t>1</w:t>
      </w:r>
      <w:r w:rsidRPr="00EF7720">
        <w:rPr>
          <w:sz w:val="28"/>
          <w:szCs w:val="28"/>
        </w:rPr>
        <w:t xml:space="preserve"> году</w:t>
      </w:r>
      <w:r w:rsidR="00992A7E">
        <w:rPr>
          <w:sz w:val="28"/>
          <w:szCs w:val="28"/>
        </w:rPr>
        <w:t>,</w:t>
      </w:r>
      <w:r w:rsidRPr="00EF7720">
        <w:rPr>
          <w:sz w:val="28"/>
          <w:szCs w:val="28"/>
        </w:rPr>
        <w:t xml:space="preserve"> в связи с отсутствием документов, удостоверяющих право муниципальной собственности, в судебном порядке в Арбитражном суде Омской области  </w:t>
      </w:r>
      <w:r w:rsidR="00CD53FD" w:rsidRPr="00EF7720">
        <w:rPr>
          <w:sz w:val="28"/>
          <w:szCs w:val="28"/>
        </w:rPr>
        <w:t xml:space="preserve">рассматривался иск Администрации Ростовкинского сельского поселения о признании  </w:t>
      </w:r>
      <w:r w:rsidRPr="00EF7720">
        <w:rPr>
          <w:sz w:val="28"/>
          <w:szCs w:val="28"/>
        </w:rPr>
        <w:t xml:space="preserve">право Ростовкинского сельского поселения на </w:t>
      </w:r>
      <w:proofErr w:type="spellStart"/>
      <w:r w:rsidR="00CD53FD" w:rsidRPr="00EF7720">
        <w:rPr>
          <w:sz w:val="28"/>
          <w:szCs w:val="28"/>
        </w:rPr>
        <w:t>внутрипоселковую</w:t>
      </w:r>
      <w:proofErr w:type="spellEnd"/>
      <w:r w:rsidR="00CD53FD" w:rsidRPr="00EF7720">
        <w:rPr>
          <w:sz w:val="28"/>
          <w:szCs w:val="28"/>
        </w:rPr>
        <w:t xml:space="preserve"> дорогу </w:t>
      </w:r>
      <w:r w:rsidR="00030D6B" w:rsidRPr="00EF7720">
        <w:rPr>
          <w:sz w:val="28"/>
          <w:szCs w:val="28"/>
        </w:rPr>
        <w:t>от дома № 11 по ул. 1-я Новая до кладбища п</w:t>
      </w:r>
      <w:proofErr w:type="gramStart"/>
      <w:r w:rsidR="00030D6B" w:rsidRPr="00EF7720">
        <w:rPr>
          <w:sz w:val="28"/>
          <w:szCs w:val="28"/>
        </w:rPr>
        <w:t>.Р</w:t>
      </w:r>
      <w:proofErr w:type="gramEnd"/>
      <w:r w:rsidR="00030D6B" w:rsidRPr="00EF7720">
        <w:rPr>
          <w:sz w:val="28"/>
          <w:szCs w:val="28"/>
        </w:rPr>
        <w:t xml:space="preserve">остовка. </w:t>
      </w:r>
      <w:r w:rsidRPr="00EF7720">
        <w:rPr>
          <w:sz w:val="28"/>
          <w:szCs w:val="28"/>
        </w:rPr>
        <w:t>Этому процессу предшествовало с</w:t>
      </w:r>
      <w:r w:rsidR="000B1059" w:rsidRPr="00EF7720">
        <w:rPr>
          <w:sz w:val="28"/>
          <w:szCs w:val="28"/>
        </w:rPr>
        <w:t xml:space="preserve">ложное судебное разбирательство. </w:t>
      </w:r>
      <w:r w:rsidR="00EF7720" w:rsidRPr="00EF7720">
        <w:rPr>
          <w:sz w:val="28"/>
          <w:szCs w:val="28"/>
        </w:rPr>
        <w:t xml:space="preserve">Право собственности на </w:t>
      </w:r>
      <w:r w:rsidR="00EF7720" w:rsidRPr="00EF7720">
        <w:rPr>
          <w:sz w:val="28"/>
          <w:szCs w:val="28"/>
        </w:rPr>
        <w:lastRenderedPageBreak/>
        <w:t>данную дорогу зарегистрировано Администрацией сельского поселения 10.03.2022 года (по решению Арбитражного суда о признании права).</w:t>
      </w:r>
    </w:p>
    <w:p w:rsidR="00E25EBF" w:rsidRPr="00EF7720" w:rsidRDefault="00E25EBF" w:rsidP="00EF7720">
      <w:pPr>
        <w:spacing w:line="360" w:lineRule="auto"/>
        <w:ind w:firstLine="709"/>
        <w:jc w:val="both"/>
        <w:rPr>
          <w:sz w:val="28"/>
          <w:szCs w:val="28"/>
        </w:rPr>
      </w:pPr>
      <w:r w:rsidRPr="00EF7720">
        <w:rPr>
          <w:sz w:val="28"/>
          <w:szCs w:val="28"/>
        </w:rPr>
        <w:t xml:space="preserve">В результате такой работы Ростовкинское сельское поселение </w:t>
      </w:r>
      <w:r w:rsidR="00EF7720" w:rsidRPr="00EF7720">
        <w:rPr>
          <w:sz w:val="28"/>
          <w:szCs w:val="28"/>
        </w:rPr>
        <w:t>имеет основания</w:t>
      </w:r>
      <w:r w:rsidR="00A83E20" w:rsidRPr="00EF7720">
        <w:rPr>
          <w:sz w:val="28"/>
          <w:szCs w:val="28"/>
        </w:rPr>
        <w:t xml:space="preserve"> </w:t>
      </w:r>
      <w:proofErr w:type="gramStart"/>
      <w:r w:rsidR="00A83E20" w:rsidRPr="00EF7720">
        <w:rPr>
          <w:sz w:val="28"/>
          <w:szCs w:val="28"/>
        </w:rPr>
        <w:t>для участия в отборе муниципальных образований Омской области для предоставления местным бюджетам субсидий из областного бюджета на реализацию</w:t>
      </w:r>
      <w:proofErr w:type="gramEnd"/>
      <w:r w:rsidR="00A83E20" w:rsidRPr="00EF7720">
        <w:rPr>
          <w:sz w:val="28"/>
          <w:szCs w:val="28"/>
        </w:rPr>
        <w:t xml:space="preserve"> мероприятия «Субсидии местным бюджетам на капитальный ремонт, ремонт автомобильных дорог общего пользования местного значения в поселениях»</w:t>
      </w:r>
      <w:r w:rsidR="00EF7720" w:rsidRPr="00EF7720">
        <w:rPr>
          <w:sz w:val="28"/>
          <w:szCs w:val="28"/>
        </w:rPr>
        <w:t xml:space="preserve"> в 2023 году</w:t>
      </w:r>
      <w:r w:rsidRPr="00EF7720">
        <w:rPr>
          <w:sz w:val="28"/>
          <w:szCs w:val="28"/>
        </w:rPr>
        <w:t xml:space="preserve">. </w:t>
      </w:r>
    </w:p>
    <w:p w:rsidR="00D90C57" w:rsidRPr="00EF7720" w:rsidRDefault="00E25EBF" w:rsidP="00D90C57">
      <w:pPr>
        <w:spacing w:line="360" w:lineRule="auto"/>
        <w:ind w:firstLine="709"/>
        <w:jc w:val="both"/>
        <w:rPr>
          <w:sz w:val="28"/>
          <w:szCs w:val="28"/>
        </w:rPr>
      </w:pPr>
      <w:r w:rsidRPr="00EF7720">
        <w:rPr>
          <w:sz w:val="28"/>
          <w:szCs w:val="28"/>
        </w:rPr>
        <w:t>Также,  в связи с отсутствием каких-либо правоустанавливающих документов</w:t>
      </w:r>
      <w:r w:rsidRPr="00E25EBF">
        <w:rPr>
          <w:sz w:val="28"/>
          <w:szCs w:val="28"/>
        </w:rPr>
        <w:t xml:space="preserve"> на автомобильную дорогу  </w:t>
      </w:r>
      <w:r w:rsidR="009E5FC1">
        <w:rPr>
          <w:sz w:val="28"/>
          <w:szCs w:val="28"/>
        </w:rPr>
        <w:t>- остановки общественного транспорта, в 2021 году велась работа по признанию права собственности на данный объект.</w:t>
      </w:r>
      <w:r w:rsidR="00D90C57">
        <w:rPr>
          <w:sz w:val="28"/>
          <w:szCs w:val="28"/>
        </w:rPr>
        <w:t xml:space="preserve"> П</w:t>
      </w:r>
      <w:r w:rsidRPr="00E25EBF">
        <w:rPr>
          <w:sz w:val="28"/>
          <w:szCs w:val="28"/>
        </w:rPr>
        <w:t xml:space="preserve">раво Ростовкинского сельского поселения было установлено </w:t>
      </w:r>
      <w:r w:rsidR="00D90C57">
        <w:rPr>
          <w:sz w:val="28"/>
          <w:szCs w:val="28"/>
        </w:rPr>
        <w:t xml:space="preserve">в марте 2022 года </w:t>
      </w:r>
      <w:r w:rsidRPr="00E25EBF">
        <w:rPr>
          <w:sz w:val="28"/>
          <w:szCs w:val="28"/>
        </w:rPr>
        <w:t>в судебном порядке в Арбитражном суде Омской области. Оформление права собственно</w:t>
      </w:r>
      <w:r w:rsidR="00D90C57">
        <w:rPr>
          <w:sz w:val="28"/>
          <w:szCs w:val="28"/>
        </w:rPr>
        <w:t>сти на указанную дорогу позволит</w:t>
      </w:r>
      <w:r w:rsidR="00D90C57" w:rsidRPr="00D90C57">
        <w:rPr>
          <w:sz w:val="28"/>
          <w:szCs w:val="28"/>
        </w:rPr>
        <w:t xml:space="preserve"> </w:t>
      </w:r>
      <w:r w:rsidR="001D6652">
        <w:rPr>
          <w:sz w:val="28"/>
          <w:szCs w:val="28"/>
        </w:rPr>
        <w:t>участвовать</w:t>
      </w:r>
      <w:r w:rsidR="00D90C57" w:rsidRPr="00EF7720">
        <w:rPr>
          <w:sz w:val="28"/>
          <w:szCs w:val="28"/>
        </w:rPr>
        <w:t xml:space="preserve"> в отборе муниципальных образований Омской области для предоставления местным бюджетам субсидий из областного бюджета на реализацию мероприятия «Субсидии местным бюджетам на капитальный ремонт, ремонт автомобильных дорог общего пользования местного значения в поселениях» в 2023</w:t>
      </w:r>
      <w:r w:rsidR="001D6652">
        <w:rPr>
          <w:sz w:val="28"/>
          <w:szCs w:val="28"/>
        </w:rPr>
        <w:t>-2024</w:t>
      </w:r>
      <w:r w:rsidR="00D90C57" w:rsidRPr="00EF7720">
        <w:rPr>
          <w:sz w:val="28"/>
          <w:szCs w:val="28"/>
        </w:rPr>
        <w:t xml:space="preserve"> году. </w:t>
      </w:r>
    </w:p>
    <w:p w:rsidR="00E25EBF" w:rsidRPr="00E25EBF" w:rsidRDefault="00D90C57" w:rsidP="001D6652">
      <w:pPr>
        <w:spacing w:line="360" w:lineRule="auto"/>
        <w:ind w:firstLine="709"/>
        <w:jc w:val="both"/>
        <w:rPr>
          <w:bCs/>
          <w:sz w:val="28"/>
          <w:szCs w:val="28"/>
        </w:rPr>
      </w:pPr>
      <w:r>
        <w:rPr>
          <w:sz w:val="28"/>
          <w:szCs w:val="28"/>
        </w:rPr>
        <w:t xml:space="preserve"> </w:t>
      </w:r>
      <w:r w:rsidR="00E25EBF" w:rsidRPr="00E25EBF">
        <w:rPr>
          <w:sz w:val="28"/>
          <w:szCs w:val="28"/>
        </w:rPr>
        <w:t>В 202</w:t>
      </w:r>
      <w:r w:rsidR="001D6652">
        <w:rPr>
          <w:sz w:val="28"/>
          <w:szCs w:val="28"/>
        </w:rPr>
        <w:t xml:space="preserve">1 году проведено </w:t>
      </w:r>
      <w:r w:rsidR="00E25EBF" w:rsidRPr="00E25EBF">
        <w:rPr>
          <w:sz w:val="28"/>
          <w:szCs w:val="28"/>
        </w:rPr>
        <w:t>обследование всех дорог общего пользования местного значения, выявлены имеющиеся дефекты профиля  или дорожных одежд, подготовлены акты о</w:t>
      </w:r>
      <w:r w:rsidR="00E25EBF" w:rsidRPr="00E25EBF">
        <w:rPr>
          <w:bCs/>
          <w:sz w:val="28"/>
          <w:szCs w:val="28"/>
        </w:rPr>
        <w:t xml:space="preserve">ценки технического  состояния автомобильных дорог общего пользования  местного </w:t>
      </w:r>
      <w:proofErr w:type="gramStart"/>
      <w:r w:rsidR="00E25EBF" w:rsidRPr="00E25EBF">
        <w:rPr>
          <w:bCs/>
          <w:sz w:val="28"/>
          <w:szCs w:val="28"/>
        </w:rPr>
        <w:t>значения</w:t>
      </w:r>
      <w:proofErr w:type="gramEnd"/>
      <w:r w:rsidR="00E25EBF" w:rsidRPr="00E25EBF">
        <w:rPr>
          <w:bCs/>
          <w:sz w:val="28"/>
          <w:szCs w:val="28"/>
        </w:rPr>
        <w:t xml:space="preserve"> по результатам которых  п</w:t>
      </w:r>
      <w:r w:rsidR="00E25EBF" w:rsidRPr="00E25EBF">
        <w:rPr>
          <w:sz w:val="28"/>
          <w:szCs w:val="28"/>
        </w:rPr>
        <w:t>редложены  мероприятия по устранению деформация и повреждений, в бюджете Ростовкинского сельского поселения на 2021-2023гг. предусмотрены расходы на проведение указанных мероприятий.</w:t>
      </w:r>
      <w:r w:rsidR="001D6652">
        <w:rPr>
          <w:sz w:val="28"/>
          <w:szCs w:val="28"/>
        </w:rPr>
        <w:t xml:space="preserve"> Проведена паспортизация </w:t>
      </w:r>
      <w:proofErr w:type="spellStart"/>
      <w:r w:rsidR="001D6652">
        <w:rPr>
          <w:sz w:val="28"/>
          <w:szCs w:val="28"/>
        </w:rPr>
        <w:t>внутрипоселковых</w:t>
      </w:r>
      <w:proofErr w:type="spellEnd"/>
      <w:r w:rsidR="001D6652">
        <w:rPr>
          <w:sz w:val="28"/>
          <w:szCs w:val="28"/>
        </w:rPr>
        <w:t xml:space="preserve"> дорог местного значения.</w:t>
      </w:r>
    </w:p>
    <w:p w:rsidR="00E25EBF" w:rsidRPr="00E25EBF" w:rsidRDefault="00E25EBF" w:rsidP="00E25EBF">
      <w:pPr>
        <w:spacing w:line="360" w:lineRule="auto"/>
        <w:ind w:firstLine="709"/>
        <w:jc w:val="both"/>
        <w:rPr>
          <w:sz w:val="28"/>
          <w:szCs w:val="28"/>
        </w:rPr>
      </w:pPr>
      <w:r w:rsidRPr="00E25EBF">
        <w:rPr>
          <w:sz w:val="28"/>
          <w:szCs w:val="28"/>
        </w:rPr>
        <w:t xml:space="preserve">В Администрации Ростовкинского сельского поселения ведется работа по предоставлению муниципальных услуг физическим и юридическим лицам, утверждено и поддерживается в актуальном </w:t>
      </w:r>
      <w:r w:rsidR="00F2231B" w:rsidRPr="00F2231B">
        <w:rPr>
          <w:sz w:val="28"/>
          <w:szCs w:val="28"/>
        </w:rPr>
        <w:t>состоянии 23</w:t>
      </w:r>
      <w:r w:rsidRPr="00F2231B">
        <w:rPr>
          <w:sz w:val="28"/>
          <w:szCs w:val="28"/>
        </w:rPr>
        <w:t xml:space="preserve"> административных</w:t>
      </w:r>
      <w:r w:rsidRPr="00E25EBF">
        <w:rPr>
          <w:sz w:val="28"/>
          <w:szCs w:val="28"/>
        </w:rPr>
        <w:t xml:space="preserve"> регламента предоставления муниципальных услуг, начата работа по обеспечению </w:t>
      </w:r>
      <w:r w:rsidRPr="00E25EBF">
        <w:rPr>
          <w:sz w:val="28"/>
          <w:szCs w:val="28"/>
        </w:rPr>
        <w:lastRenderedPageBreak/>
        <w:t xml:space="preserve">предоставления муниципальных услуг в электронном виде через порталы государственных и муниципальных услуг. </w:t>
      </w:r>
    </w:p>
    <w:p w:rsidR="00BA4B2B" w:rsidRPr="004B7A73" w:rsidRDefault="00CE1993" w:rsidP="004B7A73">
      <w:pPr>
        <w:spacing w:line="360" w:lineRule="auto"/>
        <w:ind w:firstLine="709"/>
        <w:jc w:val="both"/>
        <w:rPr>
          <w:sz w:val="28"/>
          <w:szCs w:val="28"/>
        </w:rPr>
      </w:pPr>
      <w:r w:rsidRPr="004B7A73">
        <w:rPr>
          <w:sz w:val="28"/>
          <w:szCs w:val="28"/>
        </w:rPr>
        <w:t>В Ростовкинском сельском поселении на воинском учете состоит юношей призывного возраста и граждан, пребывающих в запасе на 0</w:t>
      </w:r>
      <w:r w:rsidR="00D00E84" w:rsidRPr="004B7A73">
        <w:rPr>
          <w:sz w:val="28"/>
          <w:szCs w:val="28"/>
        </w:rPr>
        <w:t>1.01.202</w:t>
      </w:r>
      <w:r w:rsidR="00AC061F">
        <w:rPr>
          <w:sz w:val="28"/>
          <w:szCs w:val="28"/>
        </w:rPr>
        <w:t>1</w:t>
      </w:r>
      <w:r w:rsidR="00D00E84" w:rsidRPr="004B7A73">
        <w:rPr>
          <w:sz w:val="28"/>
          <w:szCs w:val="28"/>
        </w:rPr>
        <w:t>г</w:t>
      </w:r>
      <w:r w:rsidRPr="004B7A73">
        <w:rPr>
          <w:sz w:val="28"/>
          <w:szCs w:val="28"/>
        </w:rPr>
        <w:t>. – 1</w:t>
      </w:r>
      <w:r w:rsidR="00AC061F">
        <w:rPr>
          <w:sz w:val="28"/>
          <w:szCs w:val="28"/>
        </w:rPr>
        <w:t>235</w:t>
      </w:r>
      <w:r w:rsidRPr="004B7A73">
        <w:rPr>
          <w:sz w:val="28"/>
          <w:szCs w:val="28"/>
        </w:rPr>
        <w:t xml:space="preserve"> человек, из них 1</w:t>
      </w:r>
      <w:r w:rsidR="00AC061F">
        <w:rPr>
          <w:sz w:val="28"/>
          <w:szCs w:val="28"/>
        </w:rPr>
        <w:t>21</w:t>
      </w:r>
      <w:r w:rsidRPr="004B7A73">
        <w:rPr>
          <w:sz w:val="28"/>
          <w:szCs w:val="28"/>
        </w:rPr>
        <w:t xml:space="preserve"> граждан призывного возраста, </w:t>
      </w:r>
      <w:r w:rsidR="00AC061F">
        <w:rPr>
          <w:sz w:val="28"/>
          <w:szCs w:val="28"/>
        </w:rPr>
        <w:t>83</w:t>
      </w:r>
      <w:r w:rsidRPr="004B7A73">
        <w:rPr>
          <w:sz w:val="28"/>
          <w:szCs w:val="28"/>
        </w:rPr>
        <w:t xml:space="preserve"> офицеров, 1</w:t>
      </w:r>
      <w:r w:rsidR="00AC061F">
        <w:rPr>
          <w:sz w:val="28"/>
          <w:szCs w:val="28"/>
        </w:rPr>
        <w:t>031</w:t>
      </w:r>
      <w:r w:rsidRPr="004B7A73">
        <w:rPr>
          <w:sz w:val="28"/>
          <w:szCs w:val="28"/>
        </w:rPr>
        <w:t xml:space="preserve"> граждан, пребывающих в запасе. </w:t>
      </w:r>
      <w:r w:rsidR="00BA4B2B" w:rsidRPr="004B7A73">
        <w:rPr>
          <w:sz w:val="28"/>
          <w:szCs w:val="28"/>
        </w:rPr>
        <w:t>Осуществление полномочий по первичному воинскому учету производится за счет субвенций, выделяемых из Федерального фонда компенсаций. Выделяемые субвенции расходуются на оплату труда военно-учетного работника, услуги связи, транспортные услуги, расходы, связанные с обеспечением мебелью, инвентарем, оргтехникой, расходными материалами. В 202</w:t>
      </w:r>
      <w:r w:rsidR="00AC061F">
        <w:rPr>
          <w:sz w:val="28"/>
          <w:szCs w:val="28"/>
        </w:rPr>
        <w:t>1</w:t>
      </w:r>
      <w:r w:rsidR="00BA4B2B" w:rsidRPr="004B7A73">
        <w:rPr>
          <w:sz w:val="28"/>
          <w:szCs w:val="28"/>
        </w:rPr>
        <w:t xml:space="preserve"> году нецелевого использования денежных средств не выявлено. </w:t>
      </w:r>
    </w:p>
    <w:p w:rsidR="00CE1993" w:rsidRPr="004B7A73" w:rsidRDefault="00BA4B2B" w:rsidP="004B7A73">
      <w:pPr>
        <w:autoSpaceDE w:val="0"/>
        <w:autoSpaceDN w:val="0"/>
        <w:adjustRightInd w:val="0"/>
        <w:spacing w:line="360" w:lineRule="auto"/>
        <w:ind w:firstLine="709"/>
        <w:contextualSpacing/>
        <w:jc w:val="both"/>
        <w:rPr>
          <w:sz w:val="28"/>
          <w:szCs w:val="28"/>
        </w:rPr>
      </w:pPr>
      <w:r w:rsidRPr="004B7A73">
        <w:rPr>
          <w:sz w:val="28"/>
          <w:szCs w:val="28"/>
        </w:rPr>
        <w:t>Осуществление полномочий по первичному воинскому учету производится за счет субвенций, выделяемых из Федерального фонда компенсаций.</w:t>
      </w:r>
    </w:p>
    <w:p w:rsidR="00527B68" w:rsidRPr="00161BE1" w:rsidRDefault="00527B68" w:rsidP="00161BE1">
      <w:pPr>
        <w:spacing w:line="360" w:lineRule="auto"/>
        <w:ind w:firstLine="709"/>
        <w:jc w:val="both"/>
        <w:rPr>
          <w:sz w:val="28"/>
          <w:szCs w:val="28"/>
        </w:rPr>
      </w:pPr>
      <w:r w:rsidRPr="00161BE1">
        <w:rPr>
          <w:sz w:val="28"/>
          <w:szCs w:val="28"/>
        </w:rPr>
        <w:t xml:space="preserve">Формирование бюджета – наиболее важный и сложный вопрос в рамках реализации полномочий и является главным финансовым инструментом для достижения стабильности социально-экономического развития поселения и показателей эффективности. </w:t>
      </w:r>
    </w:p>
    <w:p w:rsidR="000A73F5" w:rsidRPr="000A73F5" w:rsidRDefault="000A73F5" w:rsidP="000A73F5">
      <w:pPr>
        <w:pStyle w:val="af0"/>
        <w:spacing w:after="0" w:line="360" w:lineRule="auto"/>
        <w:ind w:left="709"/>
        <w:jc w:val="both"/>
        <w:rPr>
          <w:b/>
          <w:sz w:val="28"/>
          <w:szCs w:val="28"/>
        </w:rPr>
      </w:pPr>
      <w:r w:rsidRPr="000A73F5">
        <w:rPr>
          <w:b/>
          <w:sz w:val="28"/>
          <w:szCs w:val="28"/>
        </w:rPr>
        <w:t>Бюджет поселения</w:t>
      </w:r>
    </w:p>
    <w:p w:rsidR="000A73F5" w:rsidRPr="000A73F5" w:rsidRDefault="000A73F5" w:rsidP="000A73F5">
      <w:pPr>
        <w:spacing w:line="360" w:lineRule="auto"/>
        <w:ind w:firstLine="709"/>
        <w:jc w:val="both"/>
        <w:rPr>
          <w:sz w:val="28"/>
          <w:szCs w:val="28"/>
        </w:rPr>
      </w:pPr>
      <w:r w:rsidRPr="000A73F5">
        <w:rPr>
          <w:sz w:val="28"/>
          <w:szCs w:val="28"/>
        </w:rPr>
        <w:t xml:space="preserve">Формирование бюджета – наиболее важный и сложный вопрос в рамках реализации полномочий и является главным финансовым инструментом для достижения стабильности социально-экономического развития поселения и показателей эффективности. </w:t>
      </w:r>
    </w:p>
    <w:p w:rsidR="000A73F5" w:rsidRPr="000A73F5" w:rsidRDefault="000A73F5" w:rsidP="000A73F5">
      <w:pPr>
        <w:spacing w:line="360" w:lineRule="auto"/>
        <w:ind w:firstLine="709"/>
        <w:jc w:val="both"/>
        <w:rPr>
          <w:sz w:val="28"/>
          <w:szCs w:val="28"/>
        </w:rPr>
      </w:pPr>
      <w:r w:rsidRPr="000A73F5">
        <w:rPr>
          <w:sz w:val="28"/>
          <w:szCs w:val="28"/>
        </w:rPr>
        <w:t>Доходы бюджета поселения формируются за счет собственных налоговых и неналоговых доходов,  а также за счет безвозмездных поступлений из бюджетов всех уровней (субсидии, дотации и субвенции).</w:t>
      </w:r>
    </w:p>
    <w:p w:rsidR="000A73F5" w:rsidRPr="000A73F5" w:rsidRDefault="000A73F5" w:rsidP="000A73F5">
      <w:pPr>
        <w:spacing w:line="360" w:lineRule="auto"/>
        <w:ind w:firstLine="709"/>
        <w:jc w:val="both"/>
        <w:rPr>
          <w:sz w:val="28"/>
          <w:szCs w:val="28"/>
        </w:rPr>
      </w:pPr>
      <w:r w:rsidRPr="000A73F5">
        <w:rPr>
          <w:sz w:val="28"/>
          <w:szCs w:val="28"/>
        </w:rPr>
        <w:t xml:space="preserve">Доходы бюджета поселения в 2021 году составили 48 342,6 тыс. рублей или </w:t>
      </w:r>
      <w:r w:rsidRPr="000A73F5">
        <w:rPr>
          <w:color w:val="000000"/>
          <w:sz w:val="28"/>
          <w:szCs w:val="28"/>
        </w:rPr>
        <w:t>96,2%</w:t>
      </w:r>
      <w:r w:rsidRPr="000A73F5">
        <w:rPr>
          <w:sz w:val="28"/>
          <w:szCs w:val="28"/>
        </w:rPr>
        <w:t xml:space="preserve">  от годовых плановых показателей (50 346,3 тыс. рублей), в том числе:</w:t>
      </w:r>
    </w:p>
    <w:p w:rsidR="000A73F5" w:rsidRPr="000A73F5" w:rsidRDefault="000A73F5" w:rsidP="000A73F5">
      <w:pPr>
        <w:numPr>
          <w:ilvl w:val="0"/>
          <w:numId w:val="18"/>
        </w:numPr>
        <w:spacing w:line="360" w:lineRule="auto"/>
        <w:ind w:left="0" w:firstLine="709"/>
        <w:jc w:val="both"/>
        <w:rPr>
          <w:sz w:val="28"/>
          <w:szCs w:val="28"/>
        </w:rPr>
      </w:pPr>
      <w:r w:rsidRPr="000A73F5">
        <w:rPr>
          <w:sz w:val="28"/>
          <w:szCs w:val="28"/>
        </w:rPr>
        <w:t xml:space="preserve">собственные доходы составили </w:t>
      </w:r>
      <w:r w:rsidRPr="000A73F5">
        <w:rPr>
          <w:color w:val="000000"/>
          <w:sz w:val="28"/>
          <w:szCs w:val="28"/>
        </w:rPr>
        <w:t>9 947,1</w:t>
      </w:r>
      <w:r w:rsidRPr="000A73F5">
        <w:rPr>
          <w:sz w:val="28"/>
          <w:szCs w:val="28"/>
        </w:rPr>
        <w:t xml:space="preserve"> тыс. рублей;</w:t>
      </w:r>
    </w:p>
    <w:p w:rsidR="000A73F5" w:rsidRPr="000A73F5" w:rsidRDefault="000A73F5" w:rsidP="000A73F5">
      <w:pPr>
        <w:numPr>
          <w:ilvl w:val="0"/>
          <w:numId w:val="18"/>
        </w:numPr>
        <w:spacing w:line="360" w:lineRule="auto"/>
        <w:ind w:left="0" w:firstLine="709"/>
        <w:jc w:val="both"/>
        <w:rPr>
          <w:sz w:val="28"/>
          <w:szCs w:val="28"/>
        </w:rPr>
      </w:pPr>
      <w:r w:rsidRPr="000A73F5">
        <w:rPr>
          <w:sz w:val="28"/>
          <w:szCs w:val="28"/>
        </w:rPr>
        <w:t xml:space="preserve">безвозмездные поступления – </w:t>
      </w:r>
      <w:r w:rsidRPr="000A73F5">
        <w:rPr>
          <w:color w:val="000000"/>
          <w:sz w:val="28"/>
          <w:szCs w:val="28"/>
        </w:rPr>
        <w:t>38 395,5</w:t>
      </w:r>
      <w:r w:rsidRPr="000A73F5">
        <w:rPr>
          <w:sz w:val="28"/>
          <w:szCs w:val="28"/>
        </w:rPr>
        <w:t xml:space="preserve"> тыс. рублей.</w:t>
      </w:r>
    </w:p>
    <w:p w:rsidR="000A73F5" w:rsidRPr="000A73F5" w:rsidRDefault="000A73F5" w:rsidP="000A73F5">
      <w:pPr>
        <w:spacing w:line="360" w:lineRule="auto"/>
        <w:ind w:firstLine="709"/>
        <w:jc w:val="both"/>
        <w:rPr>
          <w:sz w:val="28"/>
          <w:szCs w:val="28"/>
        </w:rPr>
      </w:pPr>
      <w:r w:rsidRPr="000A73F5">
        <w:rPr>
          <w:sz w:val="28"/>
          <w:szCs w:val="28"/>
        </w:rPr>
        <w:lastRenderedPageBreak/>
        <w:t xml:space="preserve">Доля собственных доходов в общей сумме доходов за 2021г. составляет  </w:t>
      </w:r>
      <w:r w:rsidRPr="000A73F5">
        <w:rPr>
          <w:color w:val="000000"/>
          <w:sz w:val="28"/>
          <w:szCs w:val="28"/>
        </w:rPr>
        <w:t>20,6</w:t>
      </w:r>
      <w:r w:rsidRPr="000A73F5">
        <w:rPr>
          <w:sz w:val="28"/>
          <w:szCs w:val="28"/>
        </w:rPr>
        <w:t xml:space="preserve">%, безвозмездные поступления -  79,4%. </w:t>
      </w:r>
    </w:p>
    <w:p w:rsidR="000A73F5" w:rsidRPr="000A73F5" w:rsidRDefault="000A73F5" w:rsidP="000A73F5">
      <w:pPr>
        <w:spacing w:line="360" w:lineRule="auto"/>
        <w:ind w:firstLine="709"/>
        <w:jc w:val="both"/>
        <w:rPr>
          <w:sz w:val="28"/>
          <w:szCs w:val="28"/>
        </w:rPr>
      </w:pPr>
    </w:p>
    <w:p w:rsidR="000A73F5" w:rsidRPr="000A73F5" w:rsidRDefault="000A73F5" w:rsidP="000A73F5">
      <w:pPr>
        <w:spacing w:line="360" w:lineRule="auto"/>
        <w:ind w:firstLine="709"/>
        <w:jc w:val="both"/>
        <w:rPr>
          <w:sz w:val="28"/>
          <w:szCs w:val="28"/>
        </w:rPr>
      </w:pPr>
      <w:r w:rsidRPr="000A73F5">
        <w:rPr>
          <w:noProof/>
          <w:sz w:val="28"/>
          <w:szCs w:val="28"/>
        </w:rPr>
        <w:drawing>
          <wp:inline distT="0" distB="0" distL="0" distR="0">
            <wp:extent cx="4886325" cy="2447925"/>
            <wp:effectExtent l="0" t="0" r="9525" b="9525"/>
            <wp:docPr id="1"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0A73F5" w:rsidRPr="000A73F5" w:rsidRDefault="000A73F5" w:rsidP="000A73F5">
      <w:pPr>
        <w:spacing w:line="360" w:lineRule="auto"/>
        <w:ind w:firstLine="709"/>
        <w:jc w:val="both"/>
        <w:rPr>
          <w:sz w:val="28"/>
          <w:szCs w:val="28"/>
        </w:rPr>
      </w:pPr>
    </w:p>
    <w:p w:rsidR="000A73F5" w:rsidRPr="000A73F5" w:rsidRDefault="000A73F5" w:rsidP="000A73F5">
      <w:pPr>
        <w:spacing w:line="360" w:lineRule="auto"/>
        <w:ind w:firstLine="709"/>
        <w:jc w:val="both"/>
        <w:rPr>
          <w:sz w:val="28"/>
          <w:szCs w:val="28"/>
        </w:rPr>
      </w:pPr>
      <w:r w:rsidRPr="000A73F5">
        <w:rPr>
          <w:sz w:val="28"/>
          <w:szCs w:val="28"/>
        </w:rPr>
        <w:t>Наибольший процент в общей сумме поступлений собственных доходов составляют следующие доходы:</w:t>
      </w:r>
    </w:p>
    <w:p w:rsidR="000A73F5" w:rsidRPr="000A73F5" w:rsidRDefault="000A73F5" w:rsidP="000A73F5">
      <w:pPr>
        <w:pStyle w:val="af0"/>
        <w:numPr>
          <w:ilvl w:val="0"/>
          <w:numId w:val="26"/>
        </w:numPr>
        <w:spacing w:after="0" w:line="360" w:lineRule="auto"/>
        <w:ind w:left="0" w:firstLine="709"/>
        <w:jc w:val="both"/>
        <w:rPr>
          <w:color w:val="000000"/>
          <w:sz w:val="28"/>
          <w:szCs w:val="28"/>
        </w:rPr>
      </w:pPr>
      <w:r w:rsidRPr="000A73F5">
        <w:rPr>
          <w:color w:val="000000"/>
          <w:sz w:val="28"/>
          <w:szCs w:val="28"/>
        </w:rPr>
        <w:t>НДФЛ – 42,5%;</w:t>
      </w:r>
    </w:p>
    <w:p w:rsidR="000A73F5" w:rsidRPr="000A73F5" w:rsidRDefault="000A73F5" w:rsidP="000A73F5">
      <w:pPr>
        <w:pStyle w:val="af0"/>
        <w:numPr>
          <w:ilvl w:val="0"/>
          <w:numId w:val="26"/>
        </w:numPr>
        <w:spacing w:after="0" w:line="360" w:lineRule="auto"/>
        <w:ind w:left="0" w:firstLine="709"/>
        <w:jc w:val="both"/>
        <w:rPr>
          <w:color w:val="000000"/>
          <w:sz w:val="28"/>
          <w:szCs w:val="28"/>
        </w:rPr>
      </w:pPr>
      <w:r w:rsidRPr="000A73F5">
        <w:rPr>
          <w:color w:val="000000"/>
          <w:sz w:val="28"/>
          <w:szCs w:val="28"/>
        </w:rPr>
        <w:t>Акцизы – 16,7%;</w:t>
      </w:r>
    </w:p>
    <w:p w:rsidR="000A73F5" w:rsidRPr="000A73F5" w:rsidRDefault="000A73F5" w:rsidP="000A73F5">
      <w:pPr>
        <w:pStyle w:val="af0"/>
        <w:numPr>
          <w:ilvl w:val="0"/>
          <w:numId w:val="26"/>
        </w:numPr>
        <w:spacing w:after="0" w:line="360" w:lineRule="auto"/>
        <w:ind w:left="0" w:firstLine="709"/>
        <w:jc w:val="both"/>
        <w:rPr>
          <w:color w:val="000000"/>
          <w:sz w:val="28"/>
          <w:szCs w:val="28"/>
        </w:rPr>
      </w:pPr>
      <w:r w:rsidRPr="000A73F5">
        <w:rPr>
          <w:color w:val="000000"/>
          <w:sz w:val="28"/>
          <w:szCs w:val="28"/>
        </w:rPr>
        <w:t>Земельный налог – 9,4%;</w:t>
      </w:r>
    </w:p>
    <w:p w:rsidR="000A73F5" w:rsidRPr="000A73F5" w:rsidRDefault="000A73F5" w:rsidP="000A73F5">
      <w:pPr>
        <w:pStyle w:val="af0"/>
        <w:numPr>
          <w:ilvl w:val="0"/>
          <w:numId w:val="26"/>
        </w:numPr>
        <w:spacing w:after="0" w:line="360" w:lineRule="auto"/>
        <w:ind w:left="0" w:firstLine="709"/>
        <w:jc w:val="both"/>
        <w:rPr>
          <w:color w:val="000000"/>
          <w:sz w:val="28"/>
          <w:szCs w:val="28"/>
        </w:rPr>
      </w:pPr>
      <w:r w:rsidRPr="000A73F5">
        <w:rPr>
          <w:color w:val="000000"/>
          <w:sz w:val="28"/>
          <w:szCs w:val="28"/>
        </w:rPr>
        <w:t>Налог на имущество – 8,5%;</w:t>
      </w:r>
    </w:p>
    <w:p w:rsidR="000A73F5" w:rsidRPr="000A73F5" w:rsidRDefault="000A73F5" w:rsidP="000A73F5">
      <w:pPr>
        <w:pStyle w:val="af0"/>
        <w:spacing w:after="0" w:line="360" w:lineRule="auto"/>
        <w:ind w:left="0" w:firstLine="709"/>
        <w:jc w:val="both"/>
        <w:rPr>
          <w:color w:val="000000"/>
          <w:sz w:val="28"/>
          <w:szCs w:val="28"/>
        </w:rPr>
      </w:pPr>
      <w:r w:rsidRPr="000A73F5">
        <w:rPr>
          <w:noProof/>
          <w:color w:val="92D050"/>
          <w:sz w:val="28"/>
          <w:szCs w:val="28"/>
        </w:rPr>
        <w:drawing>
          <wp:inline distT="0" distB="0" distL="0" distR="0">
            <wp:extent cx="5486400" cy="3200400"/>
            <wp:effectExtent l="0" t="0" r="19050" b="19050"/>
            <wp:docPr id="3"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0A73F5" w:rsidRPr="000A73F5" w:rsidRDefault="000A73F5" w:rsidP="000A73F5">
      <w:pPr>
        <w:spacing w:line="360" w:lineRule="auto"/>
        <w:ind w:firstLine="709"/>
        <w:jc w:val="both"/>
        <w:rPr>
          <w:sz w:val="28"/>
          <w:szCs w:val="28"/>
        </w:rPr>
      </w:pPr>
    </w:p>
    <w:p w:rsidR="000A73F5" w:rsidRPr="000A73F5" w:rsidRDefault="000A73F5" w:rsidP="000A73F5">
      <w:pPr>
        <w:spacing w:line="360" w:lineRule="auto"/>
        <w:ind w:firstLine="709"/>
        <w:jc w:val="both"/>
        <w:rPr>
          <w:color w:val="FF0000"/>
          <w:sz w:val="28"/>
          <w:szCs w:val="28"/>
        </w:rPr>
      </w:pPr>
      <w:r w:rsidRPr="000A73F5">
        <w:rPr>
          <w:sz w:val="28"/>
          <w:szCs w:val="28"/>
        </w:rPr>
        <w:lastRenderedPageBreak/>
        <w:t xml:space="preserve">В 2021 году произошло увеличение поступлений собственных доходов по отношению к 2020 году на 2 050,2 тыс. рублей. Рост собственных доходов произошел за счет реализации имущества (продажа базы) – 1 340, тыс. руб., увеличения поступлений от НДФЛ на 366,6 тыс. рублей, акцизов на 255,9 тыс. рублей. </w:t>
      </w:r>
    </w:p>
    <w:p w:rsidR="000A73F5" w:rsidRPr="000A73F5" w:rsidRDefault="000A73F5" w:rsidP="000A73F5">
      <w:pPr>
        <w:spacing w:line="360" w:lineRule="auto"/>
        <w:ind w:firstLine="709"/>
        <w:jc w:val="both"/>
        <w:rPr>
          <w:sz w:val="28"/>
          <w:szCs w:val="28"/>
        </w:rPr>
      </w:pPr>
    </w:p>
    <w:p w:rsidR="000A73F5" w:rsidRPr="000A73F5" w:rsidRDefault="000A73F5" w:rsidP="000A73F5">
      <w:pPr>
        <w:spacing w:line="360" w:lineRule="auto"/>
        <w:ind w:firstLine="709"/>
        <w:jc w:val="both"/>
        <w:rPr>
          <w:sz w:val="28"/>
          <w:szCs w:val="28"/>
        </w:rPr>
      </w:pPr>
      <w:r w:rsidRPr="000A73F5">
        <w:rPr>
          <w:noProof/>
          <w:color w:val="92D050"/>
          <w:sz w:val="28"/>
          <w:szCs w:val="28"/>
        </w:rPr>
        <w:drawing>
          <wp:inline distT="0" distB="0" distL="0" distR="0">
            <wp:extent cx="5486400" cy="3200400"/>
            <wp:effectExtent l="0" t="0" r="19050" b="19050"/>
            <wp:docPr id="4"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0A73F5" w:rsidRPr="000A73F5" w:rsidRDefault="000A73F5" w:rsidP="000A73F5">
      <w:pPr>
        <w:spacing w:line="360" w:lineRule="auto"/>
        <w:ind w:firstLine="709"/>
        <w:jc w:val="both"/>
        <w:rPr>
          <w:sz w:val="28"/>
          <w:szCs w:val="28"/>
        </w:rPr>
      </w:pPr>
    </w:p>
    <w:p w:rsidR="000A73F5" w:rsidRPr="000A73F5" w:rsidRDefault="000A73F5" w:rsidP="000A73F5">
      <w:pPr>
        <w:spacing w:line="360" w:lineRule="auto"/>
        <w:ind w:firstLine="709"/>
        <w:jc w:val="both"/>
        <w:rPr>
          <w:sz w:val="28"/>
          <w:szCs w:val="28"/>
        </w:rPr>
      </w:pPr>
      <w:r w:rsidRPr="000A73F5">
        <w:rPr>
          <w:sz w:val="28"/>
          <w:szCs w:val="28"/>
        </w:rPr>
        <w:t xml:space="preserve">Недоимка по местным налогам на 01.01.2022г. составила 1 257,75 тыс. рублей, что выше уровня 2020 года на 372,19 тыс. рублей. От полноты и своевременности уплаты налогов жителями поселения зависит дальнейшее развитие поселения в целом и возможность администрации выполнять свои полномочия по благоустройству поселка. Администрацией на постоянной основе проводится работа по наполнению доходной части и эффективному использованию бюджетных средств. В течение года проводится работа по снижению недоимки: должникам рассылаются уведомления о необходимости уплаты задолженности по налогам, на досках объявлениях по поселку развешиваются объявления о напоминании обязательства уплаты налогов на имущество. В связи с ограничительными мероприятиями в 2021 году не проводилась видеоконференцсвязь совместно с налоговой инспекцией для урегулирования задолженности по неплательщикам. Основной проблемой в отработке недоимки является то, что многие </w:t>
      </w:r>
      <w:r w:rsidRPr="000A73F5">
        <w:rPr>
          <w:sz w:val="28"/>
          <w:szCs w:val="28"/>
        </w:rPr>
        <w:lastRenderedPageBreak/>
        <w:t>налогоплательщики не проживают на территории поселка, что значительно затрудняет работу с должниками.</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Расходы бюджета Ростовкинского поселения в 2021 году составили  48 577,7 тыс. рублей или 95,9% от годовых плановых назначений. </w:t>
      </w:r>
    </w:p>
    <w:p w:rsidR="000A73F5" w:rsidRPr="000A73F5" w:rsidRDefault="000A73F5" w:rsidP="000A73F5">
      <w:pPr>
        <w:tabs>
          <w:tab w:val="left" w:pos="0"/>
        </w:tabs>
        <w:spacing w:line="360" w:lineRule="auto"/>
        <w:ind w:firstLine="709"/>
        <w:jc w:val="both"/>
        <w:rPr>
          <w:sz w:val="28"/>
          <w:szCs w:val="28"/>
        </w:rPr>
      </w:pPr>
      <w:r w:rsidRPr="000A73F5">
        <w:rPr>
          <w:sz w:val="28"/>
          <w:szCs w:val="28"/>
        </w:rPr>
        <w:t>Основные направления расходов бюджета поселения в 2021 году:</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w:t>
      </w:r>
      <w:r w:rsidRPr="000A73F5">
        <w:rPr>
          <w:b/>
          <w:sz w:val="28"/>
          <w:szCs w:val="28"/>
        </w:rPr>
        <w:t>общегосударственные вопросы</w:t>
      </w:r>
      <w:r w:rsidRPr="000A73F5">
        <w:rPr>
          <w:sz w:val="28"/>
          <w:szCs w:val="28"/>
        </w:rPr>
        <w:t xml:space="preserve"> – 8 404,0 тыс. рублей или 17,3%</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w:t>
      </w:r>
      <w:r w:rsidRPr="000A73F5">
        <w:rPr>
          <w:b/>
          <w:sz w:val="28"/>
          <w:szCs w:val="28"/>
        </w:rPr>
        <w:t>национальная оборона</w:t>
      </w:r>
      <w:r w:rsidRPr="000A73F5">
        <w:rPr>
          <w:sz w:val="28"/>
          <w:szCs w:val="28"/>
        </w:rPr>
        <w:t xml:space="preserve"> – 468,1 тыс. рублей или 1,0%</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w:t>
      </w:r>
      <w:r w:rsidRPr="000A73F5">
        <w:rPr>
          <w:b/>
          <w:sz w:val="28"/>
          <w:szCs w:val="28"/>
        </w:rPr>
        <w:t>национальная экономика</w:t>
      </w:r>
      <w:r w:rsidRPr="000A73F5">
        <w:rPr>
          <w:sz w:val="28"/>
          <w:szCs w:val="28"/>
        </w:rPr>
        <w:t xml:space="preserve"> (дорожное хозяйство) – 8 891,0 тыс. рублей или 18,3%. </w:t>
      </w:r>
    </w:p>
    <w:p w:rsidR="000A73F5" w:rsidRPr="000A73F5" w:rsidRDefault="000A73F5" w:rsidP="000A73F5">
      <w:pPr>
        <w:tabs>
          <w:tab w:val="left" w:pos="0"/>
        </w:tabs>
        <w:spacing w:line="360" w:lineRule="auto"/>
        <w:ind w:firstLine="709"/>
        <w:jc w:val="both"/>
        <w:rPr>
          <w:sz w:val="28"/>
          <w:szCs w:val="28"/>
        </w:rPr>
      </w:pPr>
      <w:r w:rsidRPr="000A73F5">
        <w:rPr>
          <w:sz w:val="28"/>
          <w:szCs w:val="28"/>
        </w:rPr>
        <w:t>В 2021 году Администрация приняла участие в отборе муниципальных образований для предоставления субсидии из областного бюджета на реализацию мероприятия «Субсидии местным бюджетам на капитальный ремонт, ремонт автомобильных дорог общего пользования местного значения в поселениях».  В результате из областного бюджета на реализацию мероприятий по ремонту дорог было выделено 6 647,4 тыс. рублей, софинансирование из бюджета поселения составило 771,4 тыс. рублей:</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дорога от 1-й </w:t>
      </w:r>
      <w:proofErr w:type="gramStart"/>
      <w:r w:rsidRPr="000A73F5">
        <w:rPr>
          <w:sz w:val="28"/>
          <w:szCs w:val="28"/>
        </w:rPr>
        <w:t>Новой</w:t>
      </w:r>
      <w:proofErr w:type="gramEnd"/>
      <w:r w:rsidRPr="000A73F5">
        <w:rPr>
          <w:sz w:val="28"/>
          <w:szCs w:val="28"/>
        </w:rPr>
        <w:t xml:space="preserve"> дом 11 вдоль гаражных кооперативов «Птицевод-1» и «Птицевод-2» к МКД № 15 до МБОУ ДО </w:t>
      </w:r>
      <w:proofErr w:type="spellStart"/>
      <w:r w:rsidRPr="000A73F5">
        <w:rPr>
          <w:sz w:val="28"/>
          <w:szCs w:val="28"/>
        </w:rPr>
        <w:t>ЦРТДиЮ</w:t>
      </w:r>
      <w:proofErr w:type="spellEnd"/>
      <w:r w:rsidRPr="000A73F5">
        <w:rPr>
          <w:sz w:val="28"/>
          <w:szCs w:val="28"/>
        </w:rPr>
        <w:t xml:space="preserve"> «Ровесник» д.27;</w:t>
      </w:r>
    </w:p>
    <w:p w:rsidR="000A73F5" w:rsidRPr="000A73F5" w:rsidRDefault="000A73F5" w:rsidP="000A73F5">
      <w:pPr>
        <w:tabs>
          <w:tab w:val="left" w:pos="0"/>
        </w:tabs>
        <w:spacing w:line="360" w:lineRule="auto"/>
        <w:ind w:firstLine="709"/>
        <w:jc w:val="both"/>
        <w:rPr>
          <w:sz w:val="28"/>
          <w:szCs w:val="28"/>
        </w:rPr>
      </w:pPr>
      <w:r w:rsidRPr="000A73F5">
        <w:rPr>
          <w:sz w:val="28"/>
          <w:szCs w:val="28"/>
        </w:rPr>
        <w:t>- дорога ул. Парковая, от подъездной дороги к п. Ростовка до дома № 35;</w:t>
      </w:r>
    </w:p>
    <w:p w:rsidR="000A73F5" w:rsidRPr="000A73F5" w:rsidRDefault="000A73F5" w:rsidP="000A73F5">
      <w:pPr>
        <w:tabs>
          <w:tab w:val="left" w:pos="0"/>
        </w:tabs>
        <w:spacing w:line="360" w:lineRule="auto"/>
        <w:ind w:firstLine="709"/>
        <w:jc w:val="both"/>
        <w:rPr>
          <w:sz w:val="28"/>
          <w:szCs w:val="28"/>
        </w:rPr>
      </w:pPr>
      <w:r w:rsidRPr="000A73F5">
        <w:rPr>
          <w:sz w:val="28"/>
          <w:szCs w:val="28"/>
        </w:rPr>
        <w:t>- внутрипоселковая дорога в п.Ростовка, участок от въезда в п.Ростовка до выезда на ул. 1- Новая.</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w:t>
      </w:r>
      <w:r w:rsidRPr="000A73F5">
        <w:rPr>
          <w:b/>
          <w:sz w:val="28"/>
          <w:szCs w:val="28"/>
        </w:rPr>
        <w:t>жилищно-коммунальное хозяйство</w:t>
      </w:r>
      <w:r w:rsidRPr="000A73F5">
        <w:rPr>
          <w:sz w:val="28"/>
          <w:szCs w:val="28"/>
        </w:rPr>
        <w:t xml:space="preserve"> (благоустройство) – 2 059,4 тыс. рублей или 4,2%.</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Весной 2021 года Администрация поселения приняла участие в конкурсном отборе инициативных проектов на территории Омской области, </w:t>
      </w:r>
      <w:proofErr w:type="gramStart"/>
      <w:r w:rsidRPr="000A73F5">
        <w:rPr>
          <w:sz w:val="28"/>
          <w:szCs w:val="28"/>
        </w:rPr>
        <w:t>который</w:t>
      </w:r>
      <w:proofErr w:type="gramEnd"/>
      <w:r w:rsidRPr="000A73F5">
        <w:rPr>
          <w:sz w:val="28"/>
          <w:szCs w:val="28"/>
        </w:rPr>
        <w:t xml:space="preserve"> проводился впервые. </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Жителями было выдвинуто 3 </w:t>
      </w:r>
      <w:proofErr w:type="gramStart"/>
      <w:r w:rsidRPr="000A73F5">
        <w:rPr>
          <w:sz w:val="28"/>
          <w:szCs w:val="28"/>
        </w:rPr>
        <w:t>инициативных</w:t>
      </w:r>
      <w:proofErr w:type="gramEnd"/>
      <w:r w:rsidRPr="000A73F5">
        <w:rPr>
          <w:sz w:val="28"/>
          <w:szCs w:val="28"/>
        </w:rPr>
        <w:t xml:space="preserve"> проекта по благоустройству центральной площади поселка Ростовка. </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Один из трех наших проектов, а именно «Благоустройство центральной зоны площади поселка Ростовка Омского муниципального района Омской области», вошел в 15 лучших инициативных проектов. </w:t>
      </w:r>
    </w:p>
    <w:p w:rsidR="000A73F5" w:rsidRPr="000A73F5" w:rsidRDefault="000A73F5" w:rsidP="000A73F5">
      <w:pPr>
        <w:tabs>
          <w:tab w:val="left" w:pos="0"/>
        </w:tabs>
        <w:spacing w:line="360" w:lineRule="auto"/>
        <w:ind w:firstLine="709"/>
        <w:jc w:val="both"/>
        <w:rPr>
          <w:sz w:val="28"/>
          <w:szCs w:val="28"/>
        </w:rPr>
      </w:pPr>
      <w:r w:rsidRPr="000A73F5">
        <w:rPr>
          <w:sz w:val="28"/>
          <w:szCs w:val="28"/>
        </w:rPr>
        <w:lastRenderedPageBreak/>
        <w:t>Стоимость проекта 5871,5 тыс. рублей.</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На реализацию проекта было выделено: </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из областного бюджета - 1708,1 тыс. рублей, </w:t>
      </w:r>
    </w:p>
    <w:p w:rsidR="000A73F5" w:rsidRPr="000A73F5" w:rsidRDefault="000A73F5" w:rsidP="000A73F5">
      <w:pPr>
        <w:tabs>
          <w:tab w:val="left" w:pos="0"/>
        </w:tabs>
        <w:spacing w:line="360" w:lineRule="auto"/>
        <w:ind w:firstLine="709"/>
        <w:jc w:val="both"/>
        <w:rPr>
          <w:sz w:val="28"/>
          <w:szCs w:val="28"/>
        </w:rPr>
      </w:pPr>
      <w:r w:rsidRPr="000A73F5">
        <w:rPr>
          <w:sz w:val="28"/>
          <w:szCs w:val="28"/>
        </w:rPr>
        <w:t>- из бюджета района - 2000,0 тыс. рублей,</w:t>
      </w:r>
    </w:p>
    <w:p w:rsidR="000A73F5" w:rsidRPr="000A73F5" w:rsidRDefault="000A73F5" w:rsidP="000A73F5">
      <w:pPr>
        <w:tabs>
          <w:tab w:val="left" w:pos="0"/>
        </w:tabs>
        <w:spacing w:line="360" w:lineRule="auto"/>
        <w:ind w:firstLine="709"/>
        <w:jc w:val="both"/>
        <w:rPr>
          <w:sz w:val="28"/>
          <w:szCs w:val="28"/>
        </w:rPr>
      </w:pPr>
      <w:r w:rsidRPr="000A73F5">
        <w:rPr>
          <w:sz w:val="28"/>
          <w:szCs w:val="28"/>
        </w:rPr>
        <w:t>- из бюджета поселения – 1 818,2 тыс. рублей,</w:t>
      </w:r>
    </w:p>
    <w:p w:rsidR="000A73F5" w:rsidRPr="000A73F5" w:rsidRDefault="000A73F5" w:rsidP="000A73F5">
      <w:pPr>
        <w:tabs>
          <w:tab w:val="left" w:pos="0"/>
        </w:tabs>
        <w:spacing w:line="360" w:lineRule="auto"/>
        <w:ind w:firstLine="709"/>
        <w:jc w:val="both"/>
        <w:rPr>
          <w:sz w:val="28"/>
          <w:szCs w:val="28"/>
        </w:rPr>
      </w:pPr>
      <w:r w:rsidRPr="000A73F5">
        <w:rPr>
          <w:sz w:val="28"/>
          <w:szCs w:val="28"/>
        </w:rPr>
        <w:t>- инициативные платежи физических и юридических лиц – 345,2 тыс. рублей.</w:t>
      </w:r>
    </w:p>
    <w:p w:rsidR="000A73F5" w:rsidRPr="000A73F5" w:rsidRDefault="000A73F5" w:rsidP="000A73F5">
      <w:pPr>
        <w:tabs>
          <w:tab w:val="left" w:pos="0"/>
        </w:tabs>
        <w:spacing w:line="360" w:lineRule="auto"/>
        <w:ind w:firstLine="709"/>
        <w:jc w:val="both"/>
        <w:rPr>
          <w:sz w:val="28"/>
          <w:szCs w:val="28"/>
        </w:rPr>
      </w:pPr>
      <w:r w:rsidRPr="000A73F5">
        <w:rPr>
          <w:sz w:val="28"/>
          <w:szCs w:val="28"/>
        </w:rPr>
        <w:t>Были проведены необходимые электронные процедуры и по итогам 28 сентября 2021 года заключен муниципальный контракт на выполнение работ по благоустройству центральной зоны площади п. Ростовка.</w:t>
      </w:r>
    </w:p>
    <w:p w:rsidR="000A73F5" w:rsidRPr="000A73F5" w:rsidRDefault="000A73F5" w:rsidP="000A73F5">
      <w:pPr>
        <w:tabs>
          <w:tab w:val="left" w:pos="0"/>
        </w:tabs>
        <w:spacing w:line="360" w:lineRule="auto"/>
        <w:ind w:firstLine="709"/>
        <w:jc w:val="both"/>
        <w:rPr>
          <w:sz w:val="28"/>
          <w:szCs w:val="28"/>
        </w:rPr>
      </w:pPr>
      <w:r w:rsidRPr="000A73F5">
        <w:rPr>
          <w:sz w:val="28"/>
          <w:szCs w:val="28"/>
        </w:rPr>
        <w:t>В результате недобросовестности исполнителя работы до конца года не были завершены, проект в 2021 году реализовать не удалось. Субсидия из областного бюджета  и  из бюджета района была возвращена. Работы по этому проекту были возобновлены в 2022 году.</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w:t>
      </w:r>
      <w:r w:rsidRPr="000A73F5">
        <w:rPr>
          <w:b/>
          <w:sz w:val="28"/>
          <w:szCs w:val="28"/>
        </w:rPr>
        <w:t>молодежная политика</w:t>
      </w:r>
      <w:r w:rsidRPr="000A73F5">
        <w:rPr>
          <w:sz w:val="28"/>
          <w:szCs w:val="28"/>
        </w:rPr>
        <w:t xml:space="preserve"> – 51,0 тыс. рублей или 0,1%;</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w:t>
      </w:r>
      <w:r w:rsidRPr="000A73F5">
        <w:rPr>
          <w:b/>
          <w:sz w:val="28"/>
          <w:szCs w:val="28"/>
        </w:rPr>
        <w:t>культура</w:t>
      </w:r>
      <w:r w:rsidRPr="000A73F5">
        <w:rPr>
          <w:sz w:val="28"/>
          <w:szCs w:val="28"/>
        </w:rPr>
        <w:t xml:space="preserve"> – 168,2 тыс. рублей или 0,3%;</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w:t>
      </w:r>
      <w:r w:rsidRPr="000A73F5">
        <w:rPr>
          <w:b/>
          <w:sz w:val="28"/>
          <w:szCs w:val="28"/>
        </w:rPr>
        <w:t>социальная политика</w:t>
      </w:r>
      <w:r w:rsidRPr="000A73F5">
        <w:rPr>
          <w:sz w:val="28"/>
          <w:szCs w:val="28"/>
        </w:rPr>
        <w:t xml:space="preserve"> – 83,4 тыс. рублей или 0,2%;</w:t>
      </w:r>
    </w:p>
    <w:p w:rsidR="000A73F5" w:rsidRPr="000A73F5" w:rsidRDefault="000A73F5" w:rsidP="000A73F5">
      <w:pPr>
        <w:tabs>
          <w:tab w:val="left" w:pos="0"/>
        </w:tabs>
        <w:spacing w:line="360" w:lineRule="auto"/>
        <w:ind w:firstLine="709"/>
        <w:jc w:val="both"/>
        <w:rPr>
          <w:sz w:val="28"/>
          <w:szCs w:val="28"/>
        </w:rPr>
      </w:pPr>
      <w:r w:rsidRPr="000A73F5">
        <w:rPr>
          <w:sz w:val="28"/>
          <w:szCs w:val="28"/>
        </w:rPr>
        <w:t xml:space="preserve">- </w:t>
      </w:r>
      <w:r w:rsidRPr="000A73F5">
        <w:rPr>
          <w:b/>
          <w:sz w:val="28"/>
          <w:szCs w:val="28"/>
        </w:rPr>
        <w:t>физическая культура и спорт</w:t>
      </w:r>
      <w:r w:rsidRPr="000A73F5">
        <w:rPr>
          <w:sz w:val="28"/>
          <w:szCs w:val="28"/>
        </w:rPr>
        <w:t xml:space="preserve"> – 28 452,6 тыс. рублей или 58,6%.</w:t>
      </w:r>
    </w:p>
    <w:p w:rsidR="000A73F5" w:rsidRPr="000A73F5" w:rsidRDefault="000A73F5" w:rsidP="000A73F5">
      <w:pPr>
        <w:tabs>
          <w:tab w:val="left" w:pos="0"/>
        </w:tabs>
        <w:spacing w:line="360" w:lineRule="auto"/>
        <w:ind w:firstLine="709"/>
        <w:jc w:val="both"/>
        <w:rPr>
          <w:sz w:val="28"/>
          <w:szCs w:val="28"/>
        </w:rPr>
      </w:pPr>
    </w:p>
    <w:p w:rsidR="000A73F5" w:rsidRPr="000A73F5" w:rsidRDefault="000A73F5" w:rsidP="000A73F5">
      <w:pPr>
        <w:tabs>
          <w:tab w:val="left" w:pos="960"/>
        </w:tabs>
        <w:spacing w:line="360" w:lineRule="auto"/>
        <w:ind w:firstLine="709"/>
        <w:jc w:val="both"/>
        <w:rPr>
          <w:sz w:val="28"/>
          <w:szCs w:val="28"/>
        </w:rPr>
      </w:pPr>
      <w:r w:rsidRPr="000A73F5">
        <w:rPr>
          <w:noProof/>
          <w:color w:val="33CC33"/>
          <w:sz w:val="28"/>
          <w:szCs w:val="28"/>
        </w:rPr>
        <w:drawing>
          <wp:inline distT="0" distB="0" distL="0" distR="0">
            <wp:extent cx="5486400" cy="3200400"/>
            <wp:effectExtent l="0" t="0" r="19050" b="19050"/>
            <wp:docPr id="8" name="Диаграмма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0A73F5" w:rsidRPr="000A73F5" w:rsidRDefault="000A73F5" w:rsidP="000A73F5">
      <w:pPr>
        <w:spacing w:line="360" w:lineRule="auto"/>
        <w:ind w:firstLine="709"/>
        <w:jc w:val="both"/>
        <w:rPr>
          <w:color w:val="000000"/>
          <w:sz w:val="28"/>
          <w:szCs w:val="28"/>
        </w:rPr>
      </w:pPr>
    </w:p>
    <w:p w:rsidR="000A73F5" w:rsidRPr="000A73F5" w:rsidRDefault="000A73F5" w:rsidP="000A73F5">
      <w:pPr>
        <w:spacing w:line="360" w:lineRule="auto"/>
        <w:ind w:firstLine="709"/>
        <w:jc w:val="both"/>
        <w:rPr>
          <w:sz w:val="28"/>
          <w:szCs w:val="28"/>
        </w:rPr>
      </w:pPr>
      <w:r w:rsidRPr="000A73F5">
        <w:rPr>
          <w:sz w:val="28"/>
          <w:szCs w:val="28"/>
        </w:rPr>
        <w:t xml:space="preserve">В поселении действуют две муниципальные программы: </w:t>
      </w:r>
    </w:p>
    <w:p w:rsidR="000A73F5" w:rsidRPr="000A73F5" w:rsidRDefault="000A73F5" w:rsidP="000A73F5">
      <w:pPr>
        <w:spacing w:line="360" w:lineRule="auto"/>
        <w:ind w:firstLine="709"/>
        <w:jc w:val="both"/>
        <w:rPr>
          <w:sz w:val="28"/>
          <w:szCs w:val="28"/>
        </w:rPr>
      </w:pPr>
      <w:r w:rsidRPr="000A73F5">
        <w:rPr>
          <w:sz w:val="28"/>
          <w:szCs w:val="28"/>
        </w:rPr>
        <w:lastRenderedPageBreak/>
        <w:t>- «Развитие социально-экономического потенциала Ростовкинского сельского поселения Омского муниципального района Омской области на 2014-2024 годы»;</w:t>
      </w:r>
    </w:p>
    <w:p w:rsidR="000A73F5" w:rsidRPr="000A73F5" w:rsidRDefault="000A73F5" w:rsidP="000A73F5">
      <w:pPr>
        <w:spacing w:line="360" w:lineRule="auto"/>
        <w:ind w:firstLine="709"/>
        <w:jc w:val="both"/>
        <w:rPr>
          <w:sz w:val="28"/>
          <w:szCs w:val="28"/>
        </w:rPr>
      </w:pPr>
      <w:r w:rsidRPr="000A73F5">
        <w:rPr>
          <w:sz w:val="28"/>
          <w:szCs w:val="28"/>
        </w:rPr>
        <w:t>- «Формирование комфортной городской среды Ростовкинского сельского поселения Омского муниципального района Омской области на 2018-2024 годы».</w:t>
      </w:r>
    </w:p>
    <w:p w:rsidR="000A73F5" w:rsidRPr="000A73F5" w:rsidRDefault="000A73F5" w:rsidP="000A73F5">
      <w:pPr>
        <w:pStyle w:val="af5"/>
        <w:spacing w:line="360" w:lineRule="auto"/>
        <w:ind w:firstLine="709"/>
        <w:jc w:val="both"/>
        <w:rPr>
          <w:rFonts w:ascii="Times New Roman" w:hAnsi="Times New Roman"/>
          <w:sz w:val="28"/>
          <w:szCs w:val="28"/>
        </w:rPr>
      </w:pPr>
      <w:r w:rsidRPr="000A73F5">
        <w:rPr>
          <w:rFonts w:ascii="Times New Roman" w:hAnsi="Times New Roman"/>
          <w:sz w:val="28"/>
          <w:szCs w:val="28"/>
        </w:rPr>
        <w:t xml:space="preserve">В 2021 году еще продолжали действовать ограничительные мероприятия, связанные с новой </w:t>
      </w:r>
      <w:proofErr w:type="spellStart"/>
      <w:r w:rsidRPr="000A73F5">
        <w:rPr>
          <w:rFonts w:ascii="Times New Roman" w:hAnsi="Times New Roman"/>
          <w:sz w:val="28"/>
          <w:szCs w:val="28"/>
        </w:rPr>
        <w:t>коронавирусной</w:t>
      </w:r>
      <w:proofErr w:type="spellEnd"/>
      <w:r w:rsidRPr="000A73F5">
        <w:rPr>
          <w:rFonts w:ascii="Times New Roman" w:hAnsi="Times New Roman"/>
          <w:sz w:val="28"/>
          <w:szCs w:val="28"/>
        </w:rPr>
        <w:t xml:space="preserve"> инфекцией. Поэтому большинство мероприятий, проводилось, так же как и в 2020 году в онлайн формате.</w:t>
      </w:r>
    </w:p>
    <w:p w:rsidR="000A73F5" w:rsidRPr="000A73F5" w:rsidRDefault="000A73F5" w:rsidP="000A73F5">
      <w:pPr>
        <w:pStyle w:val="af5"/>
        <w:spacing w:line="360" w:lineRule="auto"/>
        <w:ind w:firstLine="709"/>
        <w:jc w:val="both"/>
        <w:rPr>
          <w:sz w:val="28"/>
          <w:szCs w:val="28"/>
        </w:rPr>
      </w:pPr>
      <w:r w:rsidRPr="000A73F5">
        <w:rPr>
          <w:rFonts w:ascii="Times New Roman" w:hAnsi="Times New Roman"/>
          <w:sz w:val="28"/>
          <w:szCs w:val="28"/>
        </w:rPr>
        <w:t xml:space="preserve"> На проведение культурно-массовых мероприятий было выделено 168,2 тыс. рублей.</w:t>
      </w:r>
    </w:p>
    <w:p w:rsidR="000A73F5" w:rsidRPr="000A73F5" w:rsidRDefault="000A73F5" w:rsidP="000A73F5">
      <w:pPr>
        <w:spacing w:line="360" w:lineRule="auto"/>
        <w:ind w:firstLine="709"/>
        <w:jc w:val="both"/>
        <w:rPr>
          <w:color w:val="000000"/>
          <w:sz w:val="28"/>
          <w:szCs w:val="28"/>
        </w:rPr>
      </w:pPr>
      <w:r w:rsidRPr="000A73F5">
        <w:rPr>
          <w:color w:val="000000"/>
          <w:sz w:val="28"/>
          <w:szCs w:val="28"/>
        </w:rPr>
        <w:t>Развитие массовой физической культуры и спорта является залогом здорового образа жизни и активного долголетия.</w:t>
      </w:r>
    </w:p>
    <w:p w:rsidR="000A73F5" w:rsidRPr="000A73F5" w:rsidRDefault="000A73F5" w:rsidP="000A73F5">
      <w:pPr>
        <w:spacing w:line="360" w:lineRule="auto"/>
        <w:ind w:firstLine="709"/>
        <w:jc w:val="both"/>
        <w:rPr>
          <w:color w:val="000000"/>
          <w:sz w:val="28"/>
          <w:szCs w:val="28"/>
        </w:rPr>
      </w:pPr>
      <w:r w:rsidRPr="000A73F5">
        <w:rPr>
          <w:color w:val="000000"/>
          <w:sz w:val="28"/>
          <w:szCs w:val="28"/>
        </w:rPr>
        <w:t>На балансе администрации поселения находится спортивный комплекс «Сибирский», в штате которого имеется инструктор-методист, тренеры по лыжам, легкой атлетике, хоккею, футболу, баскетболу. Ежегодно на содержание СК «Сибирский» из бюджета поселения выделяется порядка 5млн рублей: на физкультурно-оздоровительную работу, укрепление материально-технической базы спорткомплекса, организацию и проведение спортивных  мероприятий для населения, участие наших спортсменов в районных и областных соревнованиях. В 2021 году в связи с подготовкой к областному празднику «Королева спорта Ростовка-2022», расходы поселения на содержание спортивного комплекса увеличились, и составили порядка 7 млн. рублей.</w:t>
      </w:r>
    </w:p>
    <w:p w:rsidR="000A73F5" w:rsidRPr="000A73F5" w:rsidRDefault="000A73F5" w:rsidP="000A73F5">
      <w:pPr>
        <w:spacing w:line="360" w:lineRule="auto"/>
        <w:ind w:firstLine="709"/>
        <w:jc w:val="both"/>
        <w:rPr>
          <w:color w:val="000000"/>
          <w:sz w:val="28"/>
          <w:szCs w:val="28"/>
        </w:rPr>
      </w:pPr>
      <w:r w:rsidRPr="000A73F5">
        <w:rPr>
          <w:color w:val="000000"/>
          <w:sz w:val="28"/>
          <w:szCs w:val="28"/>
        </w:rPr>
        <w:t>В 2021 году для подготовки спортивных объектов к областному празднику «Королева спорта – Ростовка-2022» было выделено:</w:t>
      </w:r>
    </w:p>
    <w:p w:rsidR="000A73F5" w:rsidRPr="000A73F5" w:rsidRDefault="000A73F5" w:rsidP="000A73F5">
      <w:pPr>
        <w:spacing w:line="360" w:lineRule="auto"/>
        <w:ind w:firstLine="709"/>
        <w:jc w:val="both"/>
        <w:rPr>
          <w:color w:val="000000"/>
          <w:sz w:val="28"/>
          <w:szCs w:val="28"/>
        </w:rPr>
      </w:pPr>
      <w:r w:rsidRPr="000A73F5">
        <w:rPr>
          <w:color w:val="000000"/>
          <w:sz w:val="28"/>
          <w:szCs w:val="28"/>
        </w:rPr>
        <w:t>- из областного бюджета 10 000,0 тыс. рублей на приобретение комплекта искусственного покрытия футбольного поля;</w:t>
      </w:r>
    </w:p>
    <w:p w:rsidR="000A73F5" w:rsidRPr="000A73F5" w:rsidRDefault="000A73F5" w:rsidP="000A73F5">
      <w:pPr>
        <w:spacing w:line="360" w:lineRule="auto"/>
        <w:ind w:firstLine="709"/>
        <w:jc w:val="both"/>
        <w:rPr>
          <w:color w:val="000000"/>
          <w:sz w:val="28"/>
          <w:szCs w:val="28"/>
        </w:rPr>
      </w:pPr>
      <w:r w:rsidRPr="000A73F5">
        <w:rPr>
          <w:color w:val="000000"/>
          <w:sz w:val="28"/>
          <w:szCs w:val="28"/>
        </w:rPr>
        <w:t>- из бюджета района - 12 541,8 тыс. рублей на текущий ремонт помещений здания МКУ СК «Сибирский», ремонт дорожного покрытия волейбольной площадки, демонтаж резинового покрытия беговых дорожек, выполнены работы по реновации футбольного поля.</w:t>
      </w:r>
    </w:p>
    <w:p w:rsidR="000A73F5" w:rsidRDefault="000A73F5" w:rsidP="000A73F5">
      <w:pPr>
        <w:ind w:firstLine="709"/>
        <w:jc w:val="both"/>
        <w:rPr>
          <w:color w:val="000000"/>
          <w:sz w:val="28"/>
          <w:szCs w:val="28"/>
        </w:rPr>
      </w:pPr>
    </w:p>
    <w:p w:rsidR="000A73F5" w:rsidRPr="00756D3A" w:rsidRDefault="000A73F5" w:rsidP="000A73F5">
      <w:pPr>
        <w:pStyle w:val="af0"/>
        <w:ind w:left="0" w:firstLine="709"/>
        <w:jc w:val="both"/>
        <w:rPr>
          <w:sz w:val="28"/>
          <w:szCs w:val="28"/>
        </w:rPr>
      </w:pPr>
    </w:p>
    <w:p w:rsidR="00527B68" w:rsidRDefault="00527B68" w:rsidP="00D9131E">
      <w:pPr>
        <w:spacing w:line="360" w:lineRule="auto"/>
        <w:ind w:firstLine="709"/>
        <w:jc w:val="both"/>
        <w:rPr>
          <w:sz w:val="28"/>
          <w:szCs w:val="28"/>
        </w:rPr>
      </w:pPr>
    </w:p>
    <w:p w:rsidR="00CE1993" w:rsidRPr="00FB1D9D" w:rsidRDefault="00CE1993" w:rsidP="002C3EDB">
      <w:pPr>
        <w:spacing w:line="360" w:lineRule="auto"/>
        <w:ind w:firstLine="709"/>
        <w:jc w:val="both"/>
        <w:rPr>
          <w:sz w:val="28"/>
          <w:szCs w:val="28"/>
        </w:rPr>
      </w:pPr>
      <w:r w:rsidRPr="00FB1D9D">
        <w:rPr>
          <w:sz w:val="28"/>
          <w:szCs w:val="28"/>
        </w:rPr>
        <w:t>Одним из важных вопросов местного значения является владение, пользование и распоряжение муниципальным имуществом.</w:t>
      </w:r>
    </w:p>
    <w:p w:rsidR="00CE1993" w:rsidRPr="00FB1D9D" w:rsidRDefault="00CE1993" w:rsidP="00907336">
      <w:pPr>
        <w:spacing w:line="360" w:lineRule="auto"/>
        <w:ind w:firstLine="709"/>
        <w:jc w:val="both"/>
        <w:rPr>
          <w:sz w:val="28"/>
          <w:szCs w:val="28"/>
        </w:rPr>
      </w:pPr>
      <w:r w:rsidRPr="00FB1D9D">
        <w:rPr>
          <w:sz w:val="28"/>
          <w:szCs w:val="28"/>
        </w:rPr>
        <w:t>Имуществен</w:t>
      </w:r>
      <w:r w:rsidR="00DF4DBF" w:rsidRPr="00FB1D9D">
        <w:rPr>
          <w:sz w:val="28"/>
          <w:szCs w:val="28"/>
        </w:rPr>
        <w:t xml:space="preserve">ная казна поселения составляет </w:t>
      </w:r>
      <w:r w:rsidR="000B1170" w:rsidRPr="00FB1D9D">
        <w:rPr>
          <w:sz w:val="28"/>
          <w:szCs w:val="28"/>
        </w:rPr>
        <w:t>115</w:t>
      </w:r>
      <w:r w:rsidR="00116F1F" w:rsidRPr="00FB1D9D">
        <w:rPr>
          <w:sz w:val="28"/>
          <w:szCs w:val="28"/>
        </w:rPr>
        <w:t> 406 630</w:t>
      </w:r>
      <w:r w:rsidR="003D1BC9" w:rsidRPr="00FB1D9D">
        <w:rPr>
          <w:sz w:val="28"/>
          <w:szCs w:val="28"/>
        </w:rPr>
        <w:t>,</w:t>
      </w:r>
      <w:r w:rsidR="00116F1F" w:rsidRPr="00FB1D9D">
        <w:rPr>
          <w:sz w:val="28"/>
          <w:szCs w:val="28"/>
        </w:rPr>
        <w:t>53</w:t>
      </w:r>
      <w:r w:rsidRPr="00FB1D9D">
        <w:rPr>
          <w:sz w:val="28"/>
          <w:szCs w:val="28"/>
        </w:rPr>
        <w:t xml:space="preserve"> рублей.</w:t>
      </w:r>
    </w:p>
    <w:p w:rsidR="00CE1993" w:rsidRPr="00FB1D9D" w:rsidRDefault="00CE1993" w:rsidP="002C3EDB">
      <w:pPr>
        <w:spacing w:line="360" w:lineRule="auto"/>
        <w:ind w:firstLine="709"/>
        <w:jc w:val="both"/>
        <w:rPr>
          <w:sz w:val="28"/>
          <w:szCs w:val="28"/>
        </w:rPr>
      </w:pPr>
      <w:r w:rsidRPr="00FB1D9D">
        <w:rPr>
          <w:sz w:val="28"/>
          <w:szCs w:val="28"/>
        </w:rPr>
        <w:t>В Ростовкинском сельском поселении в соответствии с законодательством ведется реестр муниципальной собственности.</w:t>
      </w:r>
    </w:p>
    <w:p w:rsidR="00CE1993" w:rsidRPr="00FB1D9D" w:rsidRDefault="00CE1993" w:rsidP="00527B68">
      <w:pPr>
        <w:tabs>
          <w:tab w:val="left" w:pos="7780"/>
        </w:tabs>
        <w:spacing w:line="360" w:lineRule="auto"/>
        <w:ind w:firstLine="709"/>
        <w:jc w:val="both"/>
        <w:rPr>
          <w:sz w:val="28"/>
          <w:szCs w:val="28"/>
        </w:rPr>
      </w:pPr>
      <w:r w:rsidRPr="00FB1D9D">
        <w:rPr>
          <w:sz w:val="28"/>
          <w:szCs w:val="28"/>
        </w:rPr>
        <w:t>На 01.01.</w:t>
      </w:r>
      <w:r w:rsidR="0077198E" w:rsidRPr="00FB1D9D">
        <w:rPr>
          <w:sz w:val="28"/>
          <w:szCs w:val="28"/>
        </w:rPr>
        <w:t>202</w:t>
      </w:r>
      <w:r w:rsidR="00CC0CB9" w:rsidRPr="00FB1D9D">
        <w:rPr>
          <w:sz w:val="28"/>
          <w:szCs w:val="28"/>
        </w:rPr>
        <w:t>1</w:t>
      </w:r>
      <w:r w:rsidRPr="00FB1D9D">
        <w:rPr>
          <w:sz w:val="28"/>
          <w:szCs w:val="28"/>
        </w:rPr>
        <w:t xml:space="preserve"> года в реестре числи</w:t>
      </w:r>
      <w:r w:rsidR="001A5F51" w:rsidRPr="00FB1D9D">
        <w:rPr>
          <w:sz w:val="28"/>
          <w:szCs w:val="28"/>
        </w:rPr>
        <w:t>тся</w:t>
      </w:r>
      <w:r w:rsidRPr="00FB1D9D">
        <w:rPr>
          <w:sz w:val="28"/>
          <w:szCs w:val="28"/>
        </w:rPr>
        <w:t xml:space="preserve"> </w:t>
      </w:r>
      <w:r w:rsidR="00914235" w:rsidRPr="00FB1D9D">
        <w:rPr>
          <w:sz w:val="28"/>
          <w:szCs w:val="28"/>
        </w:rPr>
        <w:t xml:space="preserve"> </w:t>
      </w:r>
      <w:r w:rsidRPr="00FB1D9D">
        <w:rPr>
          <w:sz w:val="28"/>
          <w:szCs w:val="28"/>
        </w:rPr>
        <w:t xml:space="preserve">-   </w:t>
      </w:r>
      <w:r w:rsidR="001A5F51" w:rsidRPr="00FB1D9D">
        <w:rPr>
          <w:sz w:val="28"/>
          <w:szCs w:val="28"/>
        </w:rPr>
        <w:t>3</w:t>
      </w:r>
      <w:r w:rsidR="000B1170" w:rsidRPr="00FB1D9D">
        <w:rPr>
          <w:sz w:val="28"/>
          <w:szCs w:val="28"/>
        </w:rPr>
        <w:t>6</w:t>
      </w:r>
      <w:r w:rsidRPr="00FB1D9D">
        <w:rPr>
          <w:sz w:val="28"/>
          <w:szCs w:val="28"/>
        </w:rPr>
        <w:t xml:space="preserve"> объект</w:t>
      </w:r>
      <w:r w:rsidR="001A5F51" w:rsidRPr="00FB1D9D">
        <w:rPr>
          <w:sz w:val="28"/>
          <w:szCs w:val="28"/>
        </w:rPr>
        <w:t>ов</w:t>
      </w:r>
      <w:r w:rsidRPr="00FB1D9D">
        <w:rPr>
          <w:sz w:val="28"/>
          <w:szCs w:val="28"/>
        </w:rPr>
        <w:t>.</w:t>
      </w:r>
      <w:r w:rsidR="00527B68" w:rsidRPr="00FB1D9D">
        <w:rPr>
          <w:sz w:val="28"/>
          <w:szCs w:val="28"/>
        </w:rPr>
        <w:tab/>
      </w:r>
    </w:p>
    <w:p w:rsidR="003B45A1" w:rsidRPr="00B90C32" w:rsidRDefault="003B45A1" w:rsidP="003B45A1">
      <w:pPr>
        <w:widowControl w:val="0"/>
        <w:autoSpaceDE w:val="0"/>
        <w:autoSpaceDN w:val="0"/>
        <w:adjustRightInd w:val="0"/>
        <w:spacing w:line="360" w:lineRule="auto"/>
        <w:ind w:firstLine="709"/>
        <w:jc w:val="both"/>
        <w:rPr>
          <w:sz w:val="28"/>
          <w:szCs w:val="28"/>
        </w:rPr>
      </w:pPr>
      <w:r w:rsidRPr="00B90C32">
        <w:rPr>
          <w:sz w:val="28"/>
          <w:szCs w:val="28"/>
        </w:rPr>
        <w:t>В 20</w:t>
      </w:r>
      <w:r w:rsidR="0077198E" w:rsidRPr="00B90C32">
        <w:rPr>
          <w:sz w:val="28"/>
          <w:szCs w:val="28"/>
        </w:rPr>
        <w:t>2</w:t>
      </w:r>
      <w:r w:rsidR="00AA7719">
        <w:rPr>
          <w:sz w:val="28"/>
          <w:szCs w:val="28"/>
        </w:rPr>
        <w:t>1</w:t>
      </w:r>
      <w:r w:rsidRPr="00B90C32">
        <w:rPr>
          <w:sz w:val="28"/>
          <w:szCs w:val="28"/>
        </w:rPr>
        <w:t xml:space="preserve"> году поставлены на учет как многодетные </w:t>
      </w:r>
      <w:r w:rsidR="00883431" w:rsidRPr="00B90C32">
        <w:rPr>
          <w:sz w:val="28"/>
          <w:szCs w:val="28"/>
        </w:rPr>
        <w:t>2</w:t>
      </w:r>
      <w:r w:rsidRPr="00B90C32">
        <w:rPr>
          <w:sz w:val="28"/>
          <w:szCs w:val="28"/>
        </w:rPr>
        <w:t xml:space="preserve"> семьи</w:t>
      </w:r>
      <w:r w:rsidR="00883431" w:rsidRPr="00B90C32">
        <w:rPr>
          <w:sz w:val="28"/>
          <w:szCs w:val="28"/>
        </w:rPr>
        <w:t>,</w:t>
      </w:r>
      <w:r w:rsidRPr="00B90C32">
        <w:rPr>
          <w:sz w:val="28"/>
          <w:szCs w:val="28"/>
        </w:rPr>
        <w:t xml:space="preserve"> предоставлени</w:t>
      </w:r>
      <w:r w:rsidR="00B90C32" w:rsidRPr="00B90C32">
        <w:rPr>
          <w:sz w:val="28"/>
          <w:szCs w:val="28"/>
        </w:rPr>
        <w:t>е</w:t>
      </w:r>
      <w:r w:rsidRPr="00B90C32">
        <w:rPr>
          <w:sz w:val="28"/>
          <w:szCs w:val="28"/>
        </w:rPr>
        <w:t xml:space="preserve"> земельных участков многодетным семьям </w:t>
      </w:r>
      <w:r w:rsidR="00B90C32" w:rsidRPr="00B90C32">
        <w:rPr>
          <w:sz w:val="28"/>
          <w:szCs w:val="28"/>
        </w:rPr>
        <w:t>не осуществлялось, ввиду отсутствия участков.</w:t>
      </w:r>
      <w:r w:rsidR="00B90C32">
        <w:rPr>
          <w:sz w:val="28"/>
          <w:szCs w:val="28"/>
        </w:rPr>
        <w:t xml:space="preserve"> На 31.12.202</w:t>
      </w:r>
      <w:r w:rsidR="00AA7719">
        <w:rPr>
          <w:sz w:val="28"/>
          <w:szCs w:val="28"/>
        </w:rPr>
        <w:t>1</w:t>
      </w:r>
      <w:r w:rsidR="00B90C32">
        <w:rPr>
          <w:sz w:val="28"/>
          <w:szCs w:val="28"/>
        </w:rPr>
        <w:t xml:space="preserve"> года</w:t>
      </w:r>
      <w:r w:rsidRPr="00B90C32">
        <w:rPr>
          <w:sz w:val="28"/>
          <w:szCs w:val="28"/>
        </w:rPr>
        <w:t xml:space="preserve"> </w:t>
      </w:r>
      <w:r w:rsidR="00B90C32">
        <w:rPr>
          <w:sz w:val="28"/>
          <w:szCs w:val="28"/>
        </w:rPr>
        <w:t xml:space="preserve">в очереди на предоставление земельных участков состояло </w:t>
      </w:r>
      <w:r w:rsidR="00AA7719">
        <w:rPr>
          <w:sz w:val="28"/>
          <w:szCs w:val="28"/>
        </w:rPr>
        <w:t>4</w:t>
      </w:r>
      <w:r w:rsidR="00B90C32">
        <w:rPr>
          <w:sz w:val="28"/>
          <w:szCs w:val="28"/>
        </w:rPr>
        <w:t xml:space="preserve"> многодетные семьи.</w:t>
      </w:r>
    </w:p>
    <w:p w:rsidR="00867D29" w:rsidRPr="00356429" w:rsidRDefault="00867D29" w:rsidP="00867D29">
      <w:pPr>
        <w:autoSpaceDE w:val="0"/>
        <w:autoSpaceDN w:val="0"/>
        <w:adjustRightInd w:val="0"/>
        <w:spacing w:line="360" w:lineRule="auto"/>
        <w:ind w:firstLine="709"/>
        <w:jc w:val="both"/>
        <w:rPr>
          <w:sz w:val="28"/>
          <w:szCs w:val="28"/>
        </w:rPr>
      </w:pPr>
      <w:r w:rsidRPr="00356429">
        <w:rPr>
          <w:sz w:val="28"/>
          <w:szCs w:val="28"/>
        </w:rPr>
        <w:t>Ростовкинское сельское поселение не имеет резерва земель для  создания предприятий</w:t>
      </w:r>
      <w:r w:rsidR="00F42A59">
        <w:rPr>
          <w:sz w:val="28"/>
          <w:szCs w:val="28"/>
        </w:rPr>
        <w:t xml:space="preserve"> и жилищного строительства</w:t>
      </w:r>
      <w:r w:rsidRPr="00356429">
        <w:rPr>
          <w:sz w:val="28"/>
          <w:szCs w:val="28"/>
        </w:rPr>
        <w:t xml:space="preserve">. </w:t>
      </w:r>
      <w:r w:rsidR="00F42A59">
        <w:rPr>
          <w:sz w:val="28"/>
          <w:szCs w:val="28"/>
        </w:rPr>
        <w:t>П</w:t>
      </w:r>
      <w:r w:rsidR="00F42A59" w:rsidRPr="00356429">
        <w:rPr>
          <w:sz w:val="28"/>
          <w:szCs w:val="28"/>
        </w:rPr>
        <w:t>од индивидуальное жилищное строительство</w:t>
      </w:r>
      <w:r w:rsidR="00F42A59">
        <w:rPr>
          <w:sz w:val="28"/>
          <w:szCs w:val="28"/>
        </w:rPr>
        <w:t xml:space="preserve"> предоставляются, вы</w:t>
      </w:r>
      <w:r w:rsidRPr="00356429">
        <w:rPr>
          <w:sz w:val="28"/>
          <w:szCs w:val="28"/>
        </w:rPr>
        <w:t xml:space="preserve">являемые, в результате проведения инвентаризации земель, а так </w:t>
      </w:r>
      <w:r w:rsidR="00F42A59">
        <w:rPr>
          <w:sz w:val="28"/>
          <w:szCs w:val="28"/>
        </w:rPr>
        <w:t>же при прекращении права аренды</w:t>
      </w:r>
      <w:r w:rsidRPr="00356429">
        <w:rPr>
          <w:sz w:val="28"/>
          <w:szCs w:val="28"/>
        </w:rPr>
        <w:t xml:space="preserve">. </w:t>
      </w:r>
    </w:p>
    <w:p w:rsidR="00CE1993" w:rsidRPr="00356429" w:rsidRDefault="00CE1993" w:rsidP="002C3EDB">
      <w:pPr>
        <w:spacing w:line="360" w:lineRule="auto"/>
        <w:ind w:firstLine="709"/>
        <w:jc w:val="both"/>
        <w:rPr>
          <w:sz w:val="28"/>
          <w:szCs w:val="28"/>
        </w:rPr>
      </w:pPr>
      <w:r w:rsidRPr="00356429">
        <w:rPr>
          <w:sz w:val="28"/>
          <w:szCs w:val="28"/>
        </w:rPr>
        <w:t>Осуществляя полномочия в рамках градостроительной деятельности</w:t>
      </w:r>
      <w:r w:rsidR="00914235" w:rsidRPr="00356429">
        <w:rPr>
          <w:sz w:val="28"/>
          <w:szCs w:val="28"/>
        </w:rPr>
        <w:t>,</w:t>
      </w:r>
      <w:r w:rsidRPr="00356429">
        <w:rPr>
          <w:sz w:val="28"/>
          <w:szCs w:val="28"/>
        </w:rPr>
        <w:t xml:space="preserve"> подготавливаются и выдаются разрешения на строительство, градостроительные планы. </w:t>
      </w:r>
    </w:p>
    <w:p w:rsidR="005C1E9F" w:rsidRPr="008E58DF" w:rsidRDefault="00355FB6" w:rsidP="008E58DF">
      <w:pPr>
        <w:spacing w:line="360" w:lineRule="auto"/>
        <w:ind w:firstLine="709"/>
        <w:jc w:val="both"/>
        <w:rPr>
          <w:sz w:val="28"/>
          <w:szCs w:val="28"/>
        </w:rPr>
      </w:pPr>
      <w:r w:rsidRPr="008E58DF">
        <w:rPr>
          <w:sz w:val="28"/>
          <w:szCs w:val="28"/>
        </w:rPr>
        <w:t>По итогам данной работы 202</w:t>
      </w:r>
      <w:r w:rsidR="00AA7719" w:rsidRPr="008E58DF">
        <w:rPr>
          <w:sz w:val="28"/>
          <w:szCs w:val="28"/>
        </w:rPr>
        <w:t>1</w:t>
      </w:r>
      <w:r w:rsidR="00CE1993" w:rsidRPr="008E58DF">
        <w:rPr>
          <w:sz w:val="28"/>
          <w:szCs w:val="28"/>
        </w:rPr>
        <w:t xml:space="preserve"> года было выдано </w:t>
      </w:r>
      <w:r w:rsidR="00432EB8" w:rsidRPr="008E58DF">
        <w:rPr>
          <w:sz w:val="28"/>
          <w:szCs w:val="28"/>
        </w:rPr>
        <w:t>5</w:t>
      </w:r>
      <w:r w:rsidR="00CE1993" w:rsidRPr="008E58DF">
        <w:rPr>
          <w:sz w:val="28"/>
          <w:szCs w:val="28"/>
        </w:rPr>
        <w:t xml:space="preserve"> разрешений на строительство, </w:t>
      </w:r>
      <w:r w:rsidR="007C62DE" w:rsidRPr="008E58DF">
        <w:rPr>
          <w:sz w:val="28"/>
          <w:szCs w:val="28"/>
        </w:rPr>
        <w:t>1</w:t>
      </w:r>
      <w:r w:rsidR="0046667A" w:rsidRPr="008E58DF">
        <w:rPr>
          <w:sz w:val="28"/>
          <w:szCs w:val="28"/>
        </w:rPr>
        <w:t>6</w:t>
      </w:r>
      <w:r w:rsidR="00CE1993" w:rsidRPr="008E58DF">
        <w:rPr>
          <w:sz w:val="28"/>
          <w:szCs w:val="28"/>
        </w:rPr>
        <w:t xml:space="preserve"> градостроительных планов. </w:t>
      </w:r>
    </w:p>
    <w:p w:rsidR="00802FC5" w:rsidRPr="008E58DF" w:rsidRDefault="00802FC5" w:rsidP="008E58DF">
      <w:pPr>
        <w:pStyle w:val="af6"/>
        <w:spacing w:line="360" w:lineRule="auto"/>
        <w:ind w:firstLine="709"/>
        <w:jc w:val="both"/>
        <w:rPr>
          <w:rFonts w:ascii="Times New Roman" w:hAnsi="Times New Roman" w:cs="Times New Roman"/>
          <w:sz w:val="28"/>
          <w:szCs w:val="28"/>
        </w:rPr>
      </w:pPr>
      <w:r w:rsidRPr="008E58DF">
        <w:rPr>
          <w:rFonts w:ascii="Times New Roman" w:hAnsi="Times New Roman" w:cs="Times New Roman"/>
          <w:sz w:val="28"/>
          <w:szCs w:val="28"/>
        </w:rPr>
        <w:t>Выдано:</w:t>
      </w:r>
    </w:p>
    <w:p w:rsidR="0046667A" w:rsidRPr="008E58DF" w:rsidRDefault="00802FC5" w:rsidP="008E58DF">
      <w:pPr>
        <w:pStyle w:val="af6"/>
        <w:spacing w:line="360" w:lineRule="auto"/>
        <w:ind w:firstLine="709"/>
        <w:jc w:val="both"/>
        <w:rPr>
          <w:rFonts w:ascii="Times New Roman" w:hAnsi="Times New Roman" w:cs="Times New Roman"/>
          <w:sz w:val="28"/>
          <w:szCs w:val="28"/>
        </w:rPr>
      </w:pPr>
      <w:proofErr w:type="gramStart"/>
      <w:r w:rsidRPr="008E58DF">
        <w:rPr>
          <w:rFonts w:ascii="Times New Roman" w:hAnsi="Times New Roman" w:cs="Times New Roman"/>
          <w:sz w:val="28"/>
          <w:szCs w:val="28"/>
        </w:rPr>
        <w:t>- 13 у</w:t>
      </w:r>
      <w:r w:rsidR="0046667A" w:rsidRPr="008E58DF">
        <w:rPr>
          <w:rFonts w:ascii="Times New Roman" w:hAnsi="Times New Roman" w:cs="Times New Roman"/>
          <w:sz w:val="28"/>
          <w:szCs w:val="28"/>
        </w:rPr>
        <w:t>ведомлений о соответствии указанных в уведомлении о планируемы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r w:rsidRPr="008E58DF">
        <w:rPr>
          <w:rFonts w:ascii="Times New Roman" w:hAnsi="Times New Roman" w:cs="Times New Roman"/>
          <w:sz w:val="28"/>
          <w:szCs w:val="28"/>
        </w:rPr>
        <w:t>;</w:t>
      </w:r>
      <w:proofErr w:type="gramEnd"/>
    </w:p>
    <w:p w:rsidR="0046667A" w:rsidRPr="008E58DF" w:rsidRDefault="00802FC5" w:rsidP="008E58DF">
      <w:pPr>
        <w:spacing w:line="360" w:lineRule="auto"/>
        <w:ind w:firstLine="709"/>
        <w:rPr>
          <w:sz w:val="28"/>
          <w:szCs w:val="28"/>
        </w:rPr>
      </w:pPr>
      <w:r w:rsidRPr="008E58DF">
        <w:rPr>
          <w:sz w:val="28"/>
          <w:szCs w:val="28"/>
        </w:rPr>
        <w:t>- 7  у</w:t>
      </w:r>
      <w:r w:rsidR="0046667A" w:rsidRPr="008E58DF">
        <w:rPr>
          <w:sz w:val="28"/>
          <w:szCs w:val="28"/>
        </w:rPr>
        <w:t>ведомление о соответствии построенных или реконструированных объекта</w:t>
      </w:r>
      <w:r w:rsidRPr="008E58DF">
        <w:rPr>
          <w:sz w:val="28"/>
          <w:szCs w:val="28"/>
        </w:rPr>
        <w:t>х</w:t>
      </w:r>
      <w:r w:rsidR="0046667A" w:rsidRPr="008E58DF">
        <w:rPr>
          <w:sz w:val="28"/>
          <w:szCs w:val="28"/>
        </w:rPr>
        <w:t xml:space="preserve"> индивидуального жилищного строительства или садового дома требованиям законодательства о градостроительной деятельности</w:t>
      </w:r>
      <w:r w:rsidRPr="008E58DF">
        <w:rPr>
          <w:sz w:val="28"/>
          <w:szCs w:val="28"/>
        </w:rPr>
        <w:t>;</w:t>
      </w:r>
    </w:p>
    <w:p w:rsidR="0046667A" w:rsidRPr="008E58DF" w:rsidRDefault="00802FC5" w:rsidP="008E58DF">
      <w:pPr>
        <w:spacing w:line="360" w:lineRule="auto"/>
        <w:ind w:firstLine="709"/>
        <w:rPr>
          <w:sz w:val="28"/>
          <w:szCs w:val="28"/>
        </w:rPr>
      </w:pPr>
      <w:r w:rsidRPr="008E58DF">
        <w:rPr>
          <w:sz w:val="28"/>
          <w:szCs w:val="28"/>
        </w:rPr>
        <w:t>- 5 у</w:t>
      </w:r>
      <w:r w:rsidR="0046667A" w:rsidRPr="008E58DF">
        <w:rPr>
          <w:sz w:val="28"/>
          <w:szCs w:val="28"/>
        </w:rPr>
        <w:t>ведомлений о планир</w:t>
      </w:r>
      <w:r w:rsidRPr="008E58DF">
        <w:rPr>
          <w:sz w:val="28"/>
          <w:szCs w:val="28"/>
        </w:rPr>
        <w:t>уемом и завершении сноса ОКС</w:t>
      </w:r>
      <w:proofErr w:type="gramStart"/>
      <w:r w:rsidRPr="008E58DF">
        <w:rPr>
          <w:sz w:val="28"/>
          <w:szCs w:val="28"/>
        </w:rPr>
        <w:t xml:space="preserve"> ;</w:t>
      </w:r>
      <w:proofErr w:type="gramEnd"/>
    </w:p>
    <w:p w:rsidR="0046667A" w:rsidRPr="008E58DF" w:rsidRDefault="00802FC5" w:rsidP="008E58DF">
      <w:pPr>
        <w:spacing w:line="360" w:lineRule="auto"/>
        <w:ind w:firstLine="709"/>
        <w:rPr>
          <w:sz w:val="28"/>
          <w:szCs w:val="28"/>
        </w:rPr>
      </w:pPr>
      <w:r w:rsidRPr="008E58DF">
        <w:rPr>
          <w:sz w:val="28"/>
          <w:szCs w:val="28"/>
        </w:rPr>
        <w:lastRenderedPageBreak/>
        <w:t>- 7 у</w:t>
      </w:r>
      <w:r w:rsidR="0046667A" w:rsidRPr="008E58DF">
        <w:rPr>
          <w:sz w:val="28"/>
          <w:szCs w:val="28"/>
        </w:rPr>
        <w:t>ведомлений об изменении параметров строительства или реконструкции объекта индивидуального жилищного строительства или сад</w:t>
      </w:r>
      <w:r w:rsidRPr="008E58DF">
        <w:rPr>
          <w:sz w:val="28"/>
          <w:szCs w:val="28"/>
        </w:rPr>
        <w:t>ового дома  на земельном участке;</w:t>
      </w:r>
    </w:p>
    <w:p w:rsidR="0046667A" w:rsidRPr="008E58DF" w:rsidRDefault="00802FC5" w:rsidP="008E58DF">
      <w:pPr>
        <w:spacing w:line="360" w:lineRule="auto"/>
        <w:ind w:firstLine="709"/>
        <w:rPr>
          <w:sz w:val="28"/>
          <w:szCs w:val="28"/>
        </w:rPr>
      </w:pPr>
      <w:r w:rsidRPr="008E58DF">
        <w:rPr>
          <w:sz w:val="28"/>
          <w:szCs w:val="28"/>
        </w:rPr>
        <w:t>- 3 о</w:t>
      </w:r>
      <w:r w:rsidR="0046667A" w:rsidRPr="008E58DF">
        <w:rPr>
          <w:sz w:val="28"/>
          <w:szCs w:val="28"/>
        </w:rPr>
        <w:t>рдера на производство р</w:t>
      </w:r>
      <w:r w:rsidRPr="008E58DF">
        <w:rPr>
          <w:sz w:val="28"/>
          <w:szCs w:val="28"/>
        </w:rPr>
        <w:t>абот</w:t>
      </w:r>
      <w:proofErr w:type="gramStart"/>
      <w:r w:rsidRPr="008E58DF">
        <w:rPr>
          <w:sz w:val="28"/>
          <w:szCs w:val="28"/>
        </w:rPr>
        <w:t xml:space="preserve"> ;</w:t>
      </w:r>
      <w:proofErr w:type="gramEnd"/>
    </w:p>
    <w:p w:rsidR="0046667A" w:rsidRPr="008E58DF" w:rsidRDefault="00802FC5" w:rsidP="008E58DF">
      <w:pPr>
        <w:spacing w:line="360" w:lineRule="auto"/>
        <w:ind w:firstLine="709"/>
        <w:rPr>
          <w:sz w:val="28"/>
          <w:szCs w:val="28"/>
        </w:rPr>
      </w:pPr>
      <w:r w:rsidRPr="008E58DF">
        <w:rPr>
          <w:sz w:val="28"/>
          <w:szCs w:val="28"/>
        </w:rPr>
        <w:t>- 2 р</w:t>
      </w:r>
      <w:r w:rsidR="0046667A" w:rsidRPr="008E58DF">
        <w:rPr>
          <w:sz w:val="28"/>
          <w:szCs w:val="28"/>
        </w:rPr>
        <w:t>азрешени</w:t>
      </w:r>
      <w:r w:rsidRPr="008E58DF">
        <w:rPr>
          <w:sz w:val="28"/>
          <w:szCs w:val="28"/>
        </w:rPr>
        <w:t>я</w:t>
      </w:r>
      <w:r w:rsidR="0046667A" w:rsidRPr="008E58DF">
        <w:rPr>
          <w:sz w:val="28"/>
          <w:szCs w:val="28"/>
        </w:rPr>
        <w:t xml:space="preserve"> на строительство не </w:t>
      </w:r>
      <w:proofErr w:type="gramStart"/>
      <w:r w:rsidR="0046667A" w:rsidRPr="008E58DF">
        <w:rPr>
          <w:sz w:val="28"/>
          <w:szCs w:val="28"/>
        </w:rPr>
        <w:t>связанных</w:t>
      </w:r>
      <w:proofErr w:type="gramEnd"/>
      <w:r w:rsidR="0046667A" w:rsidRPr="008E58DF">
        <w:rPr>
          <w:sz w:val="28"/>
          <w:szCs w:val="28"/>
        </w:rPr>
        <w:t xml:space="preserve"> с ИЖС</w:t>
      </w:r>
      <w:r w:rsidRPr="008E58DF">
        <w:rPr>
          <w:sz w:val="28"/>
          <w:szCs w:val="28"/>
        </w:rPr>
        <w:t>;</w:t>
      </w:r>
    </w:p>
    <w:p w:rsidR="0046667A" w:rsidRPr="008E58DF" w:rsidRDefault="00802FC5" w:rsidP="008E58DF">
      <w:pPr>
        <w:spacing w:line="360" w:lineRule="auto"/>
        <w:ind w:firstLine="709"/>
        <w:rPr>
          <w:spacing w:val="-5"/>
          <w:sz w:val="28"/>
          <w:szCs w:val="28"/>
        </w:rPr>
      </w:pPr>
      <w:r w:rsidRPr="008E58DF">
        <w:rPr>
          <w:sz w:val="28"/>
          <w:szCs w:val="28"/>
        </w:rPr>
        <w:t>- 5 р</w:t>
      </w:r>
      <w:r w:rsidR="0046667A" w:rsidRPr="008E58DF">
        <w:rPr>
          <w:spacing w:val="-5"/>
          <w:sz w:val="28"/>
          <w:szCs w:val="28"/>
        </w:rPr>
        <w:t>азрешений на ввод</w:t>
      </w:r>
      <w:r w:rsidR="008E58DF" w:rsidRPr="008E58DF">
        <w:rPr>
          <w:spacing w:val="-5"/>
          <w:sz w:val="28"/>
          <w:szCs w:val="28"/>
        </w:rPr>
        <w:t xml:space="preserve"> объектов кроме ИЖС.</w:t>
      </w:r>
    </w:p>
    <w:p w:rsidR="008E58DF" w:rsidRPr="008E58DF" w:rsidRDefault="0046667A" w:rsidP="008E58DF">
      <w:pPr>
        <w:pStyle w:val="af0"/>
        <w:spacing w:after="0" w:line="360" w:lineRule="auto"/>
        <w:ind w:left="0" w:firstLine="709"/>
        <w:jc w:val="both"/>
        <w:rPr>
          <w:rFonts w:ascii="Times New Roman" w:hAnsi="Times New Roman"/>
          <w:sz w:val="28"/>
          <w:szCs w:val="28"/>
        </w:rPr>
      </w:pPr>
      <w:r w:rsidRPr="008E58DF">
        <w:rPr>
          <w:sz w:val="28"/>
          <w:szCs w:val="28"/>
        </w:rPr>
        <w:t>Рассмотрен</w:t>
      </w:r>
      <w:r w:rsidR="008E58DF" w:rsidRPr="008E58DF">
        <w:rPr>
          <w:sz w:val="28"/>
          <w:szCs w:val="28"/>
        </w:rPr>
        <w:t>о 6</w:t>
      </w:r>
      <w:r w:rsidRPr="008E58DF">
        <w:rPr>
          <w:sz w:val="28"/>
          <w:szCs w:val="28"/>
        </w:rPr>
        <w:t xml:space="preserve"> обращений граждан и юридических лиц по земельным вопр</w:t>
      </w:r>
      <w:r w:rsidR="008E58DF" w:rsidRPr="008E58DF">
        <w:rPr>
          <w:sz w:val="28"/>
          <w:szCs w:val="28"/>
        </w:rPr>
        <w:t>осам. Проведены 4 п</w:t>
      </w:r>
      <w:r w:rsidR="008E58DF" w:rsidRPr="008E58DF">
        <w:rPr>
          <w:rFonts w:ascii="Times New Roman" w:hAnsi="Times New Roman"/>
          <w:sz w:val="28"/>
          <w:szCs w:val="28"/>
        </w:rPr>
        <w:t>лановые проверки юридических лиц.</w:t>
      </w:r>
    </w:p>
    <w:p w:rsidR="0046667A" w:rsidRPr="008E58DF" w:rsidRDefault="0046667A" w:rsidP="008E58DF">
      <w:pPr>
        <w:pStyle w:val="af0"/>
        <w:spacing w:after="0" w:line="360" w:lineRule="auto"/>
        <w:ind w:left="0" w:firstLine="709"/>
        <w:jc w:val="both"/>
        <w:rPr>
          <w:rFonts w:ascii="Times New Roman" w:hAnsi="Times New Roman"/>
          <w:sz w:val="28"/>
          <w:szCs w:val="28"/>
        </w:rPr>
      </w:pPr>
      <w:r w:rsidRPr="008E58DF">
        <w:rPr>
          <w:rFonts w:ascii="Times New Roman" w:hAnsi="Times New Roman"/>
          <w:sz w:val="28"/>
          <w:szCs w:val="28"/>
        </w:rPr>
        <w:t>В 2021 году на кадастровый учет было поставлено 20 ОКС</w:t>
      </w:r>
      <w:r w:rsidR="008E58DF" w:rsidRPr="008E58DF">
        <w:rPr>
          <w:rFonts w:ascii="Times New Roman" w:hAnsi="Times New Roman"/>
          <w:sz w:val="28"/>
          <w:szCs w:val="28"/>
        </w:rPr>
        <w:t xml:space="preserve"> </w:t>
      </w:r>
      <w:r w:rsidRPr="008E58DF">
        <w:rPr>
          <w:rFonts w:ascii="Times New Roman" w:hAnsi="Times New Roman"/>
          <w:sz w:val="28"/>
          <w:szCs w:val="28"/>
        </w:rPr>
        <w:t>- индивидуальные жилые дома, общей площадью 3100 кв.м.</w:t>
      </w:r>
    </w:p>
    <w:p w:rsidR="0046667A" w:rsidRPr="008E58DF" w:rsidRDefault="0046667A" w:rsidP="008E58DF">
      <w:pPr>
        <w:pStyle w:val="af0"/>
        <w:spacing w:after="0" w:line="360" w:lineRule="auto"/>
        <w:ind w:left="0" w:firstLine="709"/>
        <w:jc w:val="both"/>
        <w:rPr>
          <w:rFonts w:ascii="Times New Roman" w:hAnsi="Times New Roman"/>
          <w:sz w:val="28"/>
          <w:szCs w:val="28"/>
        </w:rPr>
      </w:pPr>
      <w:r w:rsidRPr="008E58DF">
        <w:rPr>
          <w:rFonts w:ascii="Times New Roman" w:hAnsi="Times New Roman"/>
          <w:sz w:val="28"/>
          <w:szCs w:val="28"/>
        </w:rPr>
        <w:t>Обследование территории Ростовкинского сельского поселения по вопросу благоустройства и выдачи предписаний, для устранения пожарной опасности территории, контроль выполнения предписаний – 6 шт.</w:t>
      </w:r>
    </w:p>
    <w:p w:rsidR="00F444BC" w:rsidRPr="008E58DF" w:rsidRDefault="0046667A" w:rsidP="008E58DF">
      <w:pPr>
        <w:pStyle w:val="af0"/>
        <w:spacing w:after="0" w:line="360" w:lineRule="auto"/>
        <w:ind w:left="0" w:firstLine="709"/>
        <w:jc w:val="both"/>
        <w:rPr>
          <w:rFonts w:ascii="Times New Roman" w:hAnsi="Times New Roman"/>
          <w:spacing w:val="-5"/>
          <w:sz w:val="28"/>
          <w:szCs w:val="28"/>
        </w:rPr>
      </w:pPr>
      <w:r w:rsidRPr="008E58DF">
        <w:rPr>
          <w:rFonts w:ascii="Times New Roman" w:hAnsi="Times New Roman"/>
          <w:sz w:val="28"/>
          <w:szCs w:val="28"/>
        </w:rPr>
        <w:t xml:space="preserve"> </w:t>
      </w:r>
      <w:r w:rsidR="00F444BC" w:rsidRPr="008E58DF">
        <w:rPr>
          <w:rFonts w:ascii="Times New Roman" w:hAnsi="Times New Roman"/>
          <w:spacing w:val="-5"/>
          <w:sz w:val="28"/>
          <w:szCs w:val="28"/>
        </w:rPr>
        <w:t>Резерв ввода жилья сосредоточен  в незавершенном строительстве. Остается проблема: собственник оформляет жилье, как незавершенное строительство, считаем, что основная причина в том, что налог на имущество физических лиц на объекты незавершенного строительства не начисляется и не уплачивается. В результате налог в бюджет поселения не поступает. А это средства на обустройство дорог, организацию освещения и т.д. Специалистами ведется разъяснительная работа с собственниками.</w:t>
      </w:r>
    </w:p>
    <w:p w:rsidR="008552CB" w:rsidRPr="00356429" w:rsidRDefault="008552CB" w:rsidP="00F444BC">
      <w:pPr>
        <w:spacing w:line="360" w:lineRule="auto"/>
        <w:ind w:firstLine="709"/>
        <w:jc w:val="both"/>
        <w:rPr>
          <w:spacing w:val="-2"/>
          <w:sz w:val="28"/>
          <w:szCs w:val="28"/>
        </w:rPr>
      </w:pPr>
      <w:r w:rsidRPr="00356429">
        <w:rPr>
          <w:spacing w:val="-2"/>
          <w:sz w:val="28"/>
          <w:szCs w:val="28"/>
        </w:rPr>
        <w:t>По заявления физических лиц в 20</w:t>
      </w:r>
      <w:r w:rsidR="00D35DEC">
        <w:rPr>
          <w:spacing w:val="-2"/>
          <w:sz w:val="28"/>
          <w:szCs w:val="28"/>
        </w:rPr>
        <w:t>2</w:t>
      </w:r>
      <w:r w:rsidR="0046667A">
        <w:rPr>
          <w:spacing w:val="-2"/>
          <w:sz w:val="28"/>
          <w:szCs w:val="28"/>
        </w:rPr>
        <w:t>1</w:t>
      </w:r>
      <w:r w:rsidRPr="00356429">
        <w:rPr>
          <w:spacing w:val="-2"/>
          <w:sz w:val="28"/>
          <w:szCs w:val="28"/>
        </w:rPr>
        <w:t xml:space="preserve"> году были присвоены адреса объектам недвижимости -</w:t>
      </w:r>
      <w:r w:rsidR="0046667A">
        <w:rPr>
          <w:spacing w:val="-2"/>
          <w:sz w:val="28"/>
          <w:szCs w:val="28"/>
        </w:rPr>
        <w:t>2</w:t>
      </w:r>
      <w:r w:rsidR="00D35DEC">
        <w:rPr>
          <w:spacing w:val="-2"/>
          <w:sz w:val="28"/>
          <w:szCs w:val="28"/>
        </w:rPr>
        <w:t>6</w:t>
      </w:r>
      <w:r w:rsidRPr="00356429">
        <w:rPr>
          <w:spacing w:val="-2"/>
          <w:sz w:val="28"/>
          <w:szCs w:val="28"/>
        </w:rPr>
        <w:t xml:space="preserve"> (земельным участкам и домам).</w:t>
      </w:r>
    </w:p>
    <w:p w:rsidR="002159AB" w:rsidRDefault="00CA3BAD" w:rsidP="00CA3BAD">
      <w:pPr>
        <w:spacing w:line="360" w:lineRule="auto"/>
        <w:ind w:firstLine="709"/>
        <w:jc w:val="both"/>
        <w:rPr>
          <w:spacing w:val="-2"/>
          <w:sz w:val="28"/>
          <w:szCs w:val="28"/>
        </w:rPr>
      </w:pPr>
      <w:r w:rsidRPr="00356429">
        <w:rPr>
          <w:spacing w:val="-2"/>
          <w:sz w:val="28"/>
          <w:szCs w:val="28"/>
        </w:rPr>
        <w:t xml:space="preserve">Организация благоустройства территории регулируется Правилами благоустройства, обеспечения чистоты и порядка, а также правилами землепользования и застройки. </w:t>
      </w:r>
    </w:p>
    <w:p w:rsidR="008B7B95" w:rsidRPr="00342ECF" w:rsidRDefault="008B7B95" w:rsidP="008B7B95">
      <w:pPr>
        <w:spacing w:line="360" w:lineRule="auto"/>
        <w:ind w:firstLine="709"/>
        <w:jc w:val="both"/>
        <w:rPr>
          <w:sz w:val="28"/>
          <w:szCs w:val="28"/>
        </w:rPr>
      </w:pPr>
      <w:r w:rsidRPr="00342ECF">
        <w:rPr>
          <w:sz w:val="28"/>
          <w:szCs w:val="28"/>
        </w:rPr>
        <w:t>В 202</w:t>
      </w:r>
      <w:r>
        <w:rPr>
          <w:sz w:val="28"/>
          <w:szCs w:val="28"/>
        </w:rPr>
        <w:t>1</w:t>
      </w:r>
      <w:r w:rsidRPr="00342ECF">
        <w:rPr>
          <w:sz w:val="28"/>
          <w:szCs w:val="28"/>
        </w:rPr>
        <w:t xml:space="preserve"> году проведен  ремонт </w:t>
      </w:r>
      <w:proofErr w:type="spellStart"/>
      <w:r w:rsidRPr="00342ECF">
        <w:rPr>
          <w:sz w:val="28"/>
          <w:szCs w:val="28"/>
        </w:rPr>
        <w:t>внутрипоселковых</w:t>
      </w:r>
      <w:proofErr w:type="spellEnd"/>
      <w:r w:rsidRPr="00342ECF">
        <w:rPr>
          <w:sz w:val="28"/>
          <w:szCs w:val="28"/>
        </w:rPr>
        <w:t xml:space="preserve"> дорог по </w:t>
      </w:r>
      <w:proofErr w:type="spellStart"/>
      <w:r w:rsidRPr="00342ECF">
        <w:rPr>
          <w:sz w:val="28"/>
          <w:szCs w:val="28"/>
        </w:rPr>
        <w:t>ул</w:t>
      </w:r>
      <w:proofErr w:type="gramStart"/>
      <w:r w:rsidRPr="00342ECF">
        <w:rPr>
          <w:sz w:val="28"/>
          <w:szCs w:val="28"/>
        </w:rPr>
        <w:t>.</w:t>
      </w:r>
      <w:r>
        <w:rPr>
          <w:sz w:val="28"/>
          <w:szCs w:val="28"/>
        </w:rPr>
        <w:t>П</w:t>
      </w:r>
      <w:proofErr w:type="gramEnd"/>
      <w:r>
        <w:rPr>
          <w:sz w:val="28"/>
          <w:szCs w:val="28"/>
        </w:rPr>
        <w:t>арковая</w:t>
      </w:r>
      <w:proofErr w:type="spellEnd"/>
      <w:r>
        <w:rPr>
          <w:sz w:val="28"/>
          <w:szCs w:val="28"/>
        </w:rPr>
        <w:t xml:space="preserve">, от 1-й Новой вдоль гаражных кооперативов к МБОУ ДО </w:t>
      </w:r>
      <w:proofErr w:type="spellStart"/>
      <w:r>
        <w:rPr>
          <w:sz w:val="28"/>
          <w:szCs w:val="28"/>
        </w:rPr>
        <w:t>ЦРТДиЮ</w:t>
      </w:r>
      <w:proofErr w:type="spellEnd"/>
      <w:r>
        <w:rPr>
          <w:sz w:val="28"/>
          <w:szCs w:val="28"/>
        </w:rPr>
        <w:t xml:space="preserve"> Ровесник, от </w:t>
      </w:r>
      <w:r w:rsidR="00CC0CB9">
        <w:rPr>
          <w:sz w:val="28"/>
          <w:szCs w:val="28"/>
        </w:rPr>
        <w:t>въезда</w:t>
      </w:r>
      <w:r>
        <w:rPr>
          <w:sz w:val="28"/>
          <w:szCs w:val="28"/>
        </w:rPr>
        <w:t xml:space="preserve"> в п.Ростовка до выезда на ул.1-я Новая. Проведен ремонт внутриквартальных проездов д№12,13,17. Проведен ремонт пешеходного тротуара у д.12 . Н</w:t>
      </w:r>
      <w:r w:rsidRPr="00342ECF">
        <w:rPr>
          <w:sz w:val="28"/>
          <w:szCs w:val="28"/>
        </w:rPr>
        <w:t>анесена дорожная разметка на пешеходных переходах. Не малую часть бюджета требует сезонное содержание дорог это чистка снега</w:t>
      </w:r>
      <w:r w:rsidR="00AA0C12">
        <w:rPr>
          <w:sz w:val="28"/>
          <w:szCs w:val="28"/>
        </w:rPr>
        <w:t xml:space="preserve">, </w:t>
      </w:r>
      <w:proofErr w:type="spellStart"/>
      <w:r w:rsidRPr="00342ECF">
        <w:rPr>
          <w:sz w:val="28"/>
          <w:szCs w:val="28"/>
        </w:rPr>
        <w:t>грейдерование</w:t>
      </w:r>
      <w:proofErr w:type="spellEnd"/>
      <w:r w:rsidRPr="00342ECF">
        <w:rPr>
          <w:sz w:val="28"/>
          <w:szCs w:val="28"/>
        </w:rPr>
        <w:t xml:space="preserve"> и планировка </w:t>
      </w:r>
      <w:r w:rsidRPr="00342ECF">
        <w:rPr>
          <w:sz w:val="28"/>
          <w:szCs w:val="28"/>
        </w:rPr>
        <w:lastRenderedPageBreak/>
        <w:t>грунтовых дорог</w:t>
      </w:r>
      <w:r>
        <w:rPr>
          <w:sz w:val="28"/>
          <w:szCs w:val="28"/>
        </w:rPr>
        <w:t>, уплотнение обочин, чистка ливневых стоков</w:t>
      </w:r>
      <w:r w:rsidRPr="00342ECF">
        <w:rPr>
          <w:sz w:val="28"/>
          <w:szCs w:val="28"/>
        </w:rPr>
        <w:t>.</w:t>
      </w:r>
      <w:r>
        <w:rPr>
          <w:sz w:val="28"/>
          <w:szCs w:val="28"/>
        </w:rPr>
        <w:t xml:space="preserve"> Проведена паспортизация дорог</w:t>
      </w:r>
      <w:r w:rsidR="00AA0C12">
        <w:rPr>
          <w:sz w:val="28"/>
          <w:szCs w:val="28"/>
        </w:rPr>
        <w:t>.</w:t>
      </w:r>
    </w:p>
    <w:p w:rsidR="008B7B95" w:rsidRPr="00342ECF" w:rsidRDefault="008B7B95" w:rsidP="008B7B95">
      <w:pPr>
        <w:spacing w:line="360" w:lineRule="auto"/>
        <w:ind w:firstLine="709"/>
        <w:jc w:val="both"/>
        <w:rPr>
          <w:sz w:val="28"/>
          <w:szCs w:val="28"/>
        </w:rPr>
      </w:pPr>
      <w:r w:rsidRPr="00342ECF">
        <w:rPr>
          <w:sz w:val="28"/>
          <w:szCs w:val="28"/>
        </w:rPr>
        <w:t xml:space="preserve">Обустроено уличное освещение </w:t>
      </w:r>
      <w:r>
        <w:rPr>
          <w:sz w:val="28"/>
          <w:szCs w:val="28"/>
        </w:rPr>
        <w:t xml:space="preserve">дорог частного сектора по ул.1-я </w:t>
      </w:r>
      <w:proofErr w:type="gramStart"/>
      <w:r>
        <w:rPr>
          <w:sz w:val="28"/>
          <w:szCs w:val="28"/>
        </w:rPr>
        <w:t>Восточная</w:t>
      </w:r>
      <w:proofErr w:type="gramEnd"/>
      <w:r>
        <w:rPr>
          <w:sz w:val="28"/>
          <w:szCs w:val="28"/>
        </w:rPr>
        <w:t xml:space="preserve"> и ул.</w:t>
      </w:r>
      <w:r w:rsidR="00AA0C12">
        <w:rPr>
          <w:sz w:val="28"/>
          <w:szCs w:val="28"/>
        </w:rPr>
        <w:t xml:space="preserve"> </w:t>
      </w:r>
      <w:r>
        <w:rPr>
          <w:sz w:val="28"/>
          <w:szCs w:val="28"/>
        </w:rPr>
        <w:t>Целинная</w:t>
      </w:r>
      <w:r w:rsidRPr="00342ECF">
        <w:rPr>
          <w:sz w:val="28"/>
          <w:szCs w:val="28"/>
        </w:rPr>
        <w:t xml:space="preserve">. </w:t>
      </w:r>
    </w:p>
    <w:p w:rsidR="008B7B95" w:rsidRPr="00342ECF" w:rsidRDefault="008B7B95" w:rsidP="008B7B95">
      <w:pPr>
        <w:spacing w:line="360" w:lineRule="auto"/>
        <w:ind w:firstLine="709"/>
        <w:jc w:val="both"/>
        <w:rPr>
          <w:spacing w:val="-2"/>
          <w:sz w:val="28"/>
          <w:szCs w:val="28"/>
        </w:rPr>
      </w:pPr>
      <w:r w:rsidRPr="00342ECF">
        <w:rPr>
          <w:spacing w:val="-2"/>
          <w:sz w:val="28"/>
          <w:szCs w:val="28"/>
        </w:rPr>
        <w:t>Организация благоустройства территории регулируется Правилами благоустройства, обеспечения чистоты и порядка, а также правилами землепользования и застройки.</w:t>
      </w:r>
    </w:p>
    <w:p w:rsidR="008B7B95" w:rsidRPr="00342ECF" w:rsidRDefault="008B7B95" w:rsidP="008B7B95">
      <w:pPr>
        <w:spacing w:line="360" w:lineRule="auto"/>
        <w:ind w:firstLine="709"/>
        <w:jc w:val="both"/>
        <w:rPr>
          <w:sz w:val="28"/>
          <w:szCs w:val="28"/>
        </w:rPr>
      </w:pPr>
      <w:proofErr w:type="gramStart"/>
      <w:r w:rsidRPr="00342ECF">
        <w:rPr>
          <w:sz w:val="28"/>
          <w:szCs w:val="28"/>
        </w:rPr>
        <w:t>В целом за 202</w:t>
      </w:r>
      <w:r>
        <w:rPr>
          <w:sz w:val="28"/>
          <w:szCs w:val="28"/>
        </w:rPr>
        <w:t>1</w:t>
      </w:r>
      <w:r w:rsidRPr="00342ECF">
        <w:rPr>
          <w:sz w:val="28"/>
          <w:szCs w:val="28"/>
        </w:rPr>
        <w:t xml:space="preserve"> год на благоустройство израсходовано  </w:t>
      </w:r>
      <w:r w:rsidRPr="00342ECF">
        <w:rPr>
          <w:b/>
          <w:sz w:val="28"/>
          <w:szCs w:val="28"/>
        </w:rPr>
        <w:t>1 </w:t>
      </w:r>
      <w:r>
        <w:rPr>
          <w:b/>
          <w:sz w:val="28"/>
          <w:szCs w:val="28"/>
        </w:rPr>
        <w:t>585</w:t>
      </w:r>
      <w:r w:rsidRPr="00342ECF">
        <w:rPr>
          <w:b/>
          <w:sz w:val="28"/>
          <w:szCs w:val="28"/>
        </w:rPr>
        <w:t>,</w:t>
      </w:r>
      <w:r>
        <w:rPr>
          <w:b/>
          <w:sz w:val="28"/>
          <w:szCs w:val="28"/>
        </w:rPr>
        <w:t>7</w:t>
      </w:r>
      <w:r w:rsidRPr="00342ECF">
        <w:rPr>
          <w:sz w:val="28"/>
          <w:szCs w:val="28"/>
        </w:rPr>
        <w:t xml:space="preserve"> тыс. руб., в том числе,  </w:t>
      </w:r>
      <w:r>
        <w:rPr>
          <w:sz w:val="28"/>
          <w:szCs w:val="28"/>
        </w:rPr>
        <w:t>дизайн-проект центральной площади, уличное освещение</w:t>
      </w:r>
      <w:r w:rsidRPr="00342ECF">
        <w:rPr>
          <w:sz w:val="28"/>
          <w:szCs w:val="28"/>
        </w:rPr>
        <w:t xml:space="preserve">, приобретение материалов и рабочего инвентаря, заработную плату дворников и рабочих по благоустройству, приобретение кустарников и рассады цветов, </w:t>
      </w:r>
      <w:proofErr w:type="spellStart"/>
      <w:r>
        <w:rPr>
          <w:sz w:val="28"/>
          <w:szCs w:val="28"/>
        </w:rPr>
        <w:t>акарицидная</w:t>
      </w:r>
      <w:proofErr w:type="spellEnd"/>
      <w:r>
        <w:rPr>
          <w:sz w:val="28"/>
          <w:szCs w:val="28"/>
        </w:rPr>
        <w:t xml:space="preserve"> обработка парковой зоны, </w:t>
      </w:r>
      <w:proofErr w:type="spellStart"/>
      <w:r w:rsidRPr="00342ECF">
        <w:rPr>
          <w:sz w:val="28"/>
          <w:szCs w:val="28"/>
        </w:rPr>
        <w:t>окос</w:t>
      </w:r>
      <w:proofErr w:type="spellEnd"/>
      <w:r w:rsidRPr="00342ECF">
        <w:rPr>
          <w:sz w:val="28"/>
          <w:szCs w:val="28"/>
        </w:rPr>
        <w:t xml:space="preserve"> травы и </w:t>
      </w:r>
      <w:proofErr w:type="spellStart"/>
      <w:r w:rsidRPr="00342ECF">
        <w:rPr>
          <w:sz w:val="28"/>
          <w:szCs w:val="28"/>
        </w:rPr>
        <w:t>кронирование</w:t>
      </w:r>
      <w:proofErr w:type="spellEnd"/>
      <w:r w:rsidRPr="00342ECF">
        <w:rPr>
          <w:sz w:val="28"/>
          <w:szCs w:val="28"/>
        </w:rPr>
        <w:t xml:space="preserve"> кустарников</w:t>
      </w:r>
      <w:r>
        <w:rPr>
          <w:sz w:val="28"/>
          <w:szCs w:val="28"/>
        </w:rPr>
        <w:t xml:space="preserve"> (живая изгородь) на территории поселения.</w:t>
      </w:r>
      <w:proofErr w:type="gramEnd"/>
    </w:p>
    <w:p w:rsidR="008B7B95" w:rsidRPr="00342ECF" w:rsidRDefault="008B7B95" w:rsidP="008B7B95">
      <w:pPr>
        <w:spacing w:line="360" w:lineRule="auto"/>
        <w:ind w:firstLine="709"/>
        <w:jc w:val="both"/>
        <w:rPr>
          <w:sz w:val="28"/>
          <w:szCs w:val="28"/>
        </w:rPr>
      </w:pPr>
      <w:r w:rsidRPr="00342ECF">
        <w:rPr>
          <w:sz w:val="28"/>
          <w:szCs w:val="28"/>
        </w:rPr>
        <w:t xml:space="preserve">Весною и осенью проводятся ставшие уже традиционными месячники чистоты и субботники, в течение всего летнего периода продолжается благоустройство территорий организаций и учреждений, территорий ИЖС. Большую активность проявляют жители МКД. На прилегающих территориях высаживают цветы, следят за чистотой и порядком. </w:t>
      </w:r>
    </w:p>
    <w:p w:rsidR="008B7B95" w:rsidRPr="00342ECF" w:rsidRDefault="008B7B95" w:rsidP="008B7B95">
      <w:pPr>
        <w:rPr>
          <w:sz w:val="28"/>
          <w:szCs w:val="28"/>
        </w:rPr>
      </w:pPr>
    </w:p>
    <w:p w:rsidR="00CE1993" w:rsidRPr="00424DF7" w:rsidRDefault="00CE1993" w:rsidP="00A26D91">
      <w:pPr>
        <w:spacing w:line="360" w:lineRule="auto"/>
        <w:ind w:firstLine="709"/>
        <w:jc w:val="both"/>
        <w:rPr>
          <w:sz w:val="28"/>
          <w:szCs w:val="28"/>
        </w:rPr>
      </w:pPr>
      <w:r w:rsidRPr="00424DF7">
        <w:rPr>
          <w:sz w:val="28"/>
          <w:szCs w:val="28"/>
        </w:rPr>
        <w:t>В ноябре 2015 года в Ростовкинском сельском поселении зарегистрирована Добровольная народная дружина «Ростовкинская» из 1</w:t>
      </w:r>
      <w:r w:rsidR="00B36793">
        <w:rPr>
          <w:sz w:val="28"/>
          <w:szCs w:val="28"/>
        </w:rPr>
        <w:t>5</w:t>
      </w:r>
      <w:r w:rsidRPr="00424DF7">
        <w:rPr>
          <w:sz w:val="28"/>
          <w:szCs w:val="28"/>
        </w:rPr>
        <w:t xml:space="preserve"> человек</w:t>
      </w:r>
      <w:r>
        <w:rPr>
          <w:sz w:val="28"/>
          <w:szCs w:val="28"/>
        </w:rPr>
        <w:t xml:space="preserve">. </w:t>
      </w:r>
      <w:r w:rsidR="00B36793">
        <w:rPr>
          <w:sz w:val="28"/>
          <w:szCs w:val="28"/>
        </w:rPr>
        <w:t xml:space="preserve">Фактически осуществляют дежурства и проводят работу 6 человек. </w:t>
      </w:r>
      <w:r>
        <w:rPr>
          <w:sz w:val="28"/>
          <w:szCs w:val="28"/>
        </w:rPr>
        <w:t>В течение 20</w:t>
      </w:r>
      <w:r w:rsidR="00B36793">
        <w:rPr>
          <w:sz w:val="28"/>
          <w:szCs w:val="28"/>
        </w:rPr>
        <w:t>2</w:t>
      </w:r>
      <w:r w:rsidR="005F06C1">
        <w:rPr>
          <w:sz w:val="28"/>
          <w:szCs w:val="28"/>
        </w:rPr>
        <w:t>1</w:t>
      </w:r>
      <w:r>
        <w:rPr>
          <w:sz w:val="28"/>
          <w:szCs w:val="28"/>
        </w:rPr>
        <w:t xml:space="preserve"> года члены дружины</w:t>
      </w:r>
      <w:r w:rsidRPr="00424DF7">
        <w:rPr>
          <w:sz w:val="28"/>
          <w:szCs w:val="28"/>
        </w:rPr>
        <w:t xml:space="preserve"> оказыва</w:t>
      </w:r>
      <w:r>
        <w:rPr>
          <w:sz w:val="28"/>
          <w:szCs w:val="28"/>
        </w:rPr>
        <w:t>ли</w:t>
      </w:r>
      <w:r w:rsidRPr="00424DF7">
        <w:rPr>
          <w:sz w:val="28"/>
          <w:szCs w:val="28"/>
        </w:rPr>
        <w:t xml:space="preserve"> содействие органам местного самоуправления и органам внутренних дел на территории нашего поселения в охране общественного порядка.</w:t>
      </w:r>
    </w:p>
    <w:p w:rsidR="00CE1993" w:rsidRPr="00424DF7" w:rsidRDefault="00CE1993" w:rsidP="00A26D91">
      <w:pPr>
        <w:spacing w:line="360" w:lineRule="auto"/>
        <w:ind w:firstLine="709"/>
        <w:jc w:val="both"/>
        <w:rPr>
          <w:sz w:val="28"/>
          <w:szCs w:val="28"/>
        </w:rPr>
      </w:pPr>
      <w:r>
        <w:rPr>
          <w:sz w:val="28"/>
          <w:szCs w:val="28"/>
        </w:rPr>
        <w:t>С</w:t>
      </w:r>
      <w:r w:rsidRPr="00424DF7">
        <w:rPr>
          <w:sz w:val="28"/>
          <w:szCs w:val="28"/>
        </w:rPr>
        <w:t xml:space="preserve">пециалистами администрации, внештатным инспектором, в пожароопасный период неоднократно проводились инструктажи среди населения, были розданы памятки по пожарной безопасности. </w:t>
      </w:r>
    </w:p>
    <w:p w:rsidR="00CE1993" w:rsidRPr="00424DF7" w:rsidRDefault="00CE1993" w:rsidP="00B65482">
      <w:pPr>
        <w:spacing w:line="360" w:lineRule="auto"/>
        <w:ind w:firstLine="709"/>
        <w:jc w:val="both"/>
        <w:rPr>
          <w:sz w:val="28"/>
          <w:szCs w:val="28"/>
        </w:rPr>
      </w:pPr>
      <w:r w:rsidRPr="00424DF7">
        <w:rPr>
          <w:bCs/>
          <w:sz w:val="28"/>
          <w:szCs w:val="28"/>
        </w:rPr>
        <w:t xml:space="preserve">Работа Администрации по исполнению полномочий по </w:t>
      </w:r>
      <w:r w:rsidRPr="00424DF7">
        <w:rPr>
          <w:sz w:val="28"/>
        </w:rPr>
        <w:t>созданию условий для организации досуга и обеспечения жителей поселения услугами организаций культуры</w:t>
      </w:r>
      <w:r w:rsidRPr="00424DF7">
        <w:rPr>
          <w:bCs/>
          <w:sz w:val="28"/>
          <w:szCs w:val="28"/>
        </w:rPr>
        <w:t xml:space="preserve">, по организации и осуществлений мероприятий по работе с детьми и молодежью осуществлялась в тесном сотрудничестве с РДК «Сибирский», </w:t>
      </w:r>
      <w:r w:rsidRPr="00424DF7">
        <w:rPr>
          <w:sz w:val="28"/>
          <w:szCs w:val="28"/>
        </w:rPr>
        <w:t xml:space="preserve">со </w:t>
      </w:r>
      <w:r w:rsidRPr="00424DF7">
        <w:rPr>
          <w:sz w:val="28"/>
          <w:szCs w:val="28"/>
        </w:rPr>
        <w:lastRenderedPageBreak/>
        <w:t>специалистами библиотеки,</w:t>
      </w:r>
      <w:r w:rsidR="00356429">
        <w:rPr>
          <w:sz w:val="28"/>
          <w:szCs w:val="28"/>
        </w:rPr>
        <w:t xml:space="preserve"> </w:t>
      </w:r>
      <w:r w:rsidRPr="00424DF7">
        <w:rPr>
          <w:sz w:val="28"/>
          <w:szCs w:val="28"/>
        </w:rPr>
        <w:t>педагогами общеобразовательных школ,  Советом ветеранов.</w:t>
      </w:r>
    </w:p>
    <w:p w:rsidR="002B2C6A" w:rsidRPr="002B2C6A" w:rsidRDefault="002B2C6A" w:rsidP="002B2C6A">
      <w:pPr>
        <w:pStyle w:val="af5"/>
        <w:spacing w:line="360" w:lineRule="auto"/>
        <w:ind w:firstLine="709"/>
        <w:jc w:val="both"/>
        <w:rPr>
          <w:rFonts w:ascii="Times New Roman" w:hAnsi="Times New Roman"/>
          <w:color w:val="FF0000"/>
          <w:sz w:val="28"/>
          <w:szCs w:val="28"/>
        </w:rPr>
      </w:pPr>
      <w:r w:rsidRPr="002B2C6A">
        <w:rPr>
          <w:rFonts w:ascii="Times New Roman" w:hAnsi="Times New Roman"/>
          <w:sz w:val="28"/>
          <w:szCs w:val="28"/>
        </w:rPr>
        <w:t xml:space="preserve">В условиях ограничительных мероприятий, связанных с новой </w:t>
      </w:r>
      <w:proofErr w:type="spellStart"/>
      <w:r w:rsidRPr="002B2C6A">
        <w:rPr>
          <w:rFonts w:ascii="Times New Roman" w:hAnsi="Times New Roman"/>
          <w:sz w:val="28"/>
          <w:szCs w:val="28"/>
        </w:rPr>
        <w:t>коронавирусной</w:t>
      </w:r>
      <w:proofErr w:type="spellEnd"/>
      <w:r w:rsidRPr="002B2C6A">
        <w:rPr>
          <w:rFonts w:ascii="Times New Roman" w:hAnsi="Times New Roman"/>
          <w:sz w:val="28"/>
          <w:szCs w:val="28"/>
        </w:rPr>
        <w:t xml:space="preserve"> инфекцией, реализовать  в полном объёме все планы и мероприятия в сфере культуры не удалось, но вопреки сложившимся обстоятельствам,  202</w:t>
      </w:r>
      <w:r w:rsidR="000E6F10">
        <w:rPr>
          <w:rFonts w:ascii="Times New Roman" w:hAnsi="Times New Roman"/>
          <w:sz w:val="28"/>
          <w:szCs w:val="28"/>
        </w:rPr>
        <w:t>1</w:t>
      </w:r>
      <w:r w:rsidRPr="002B2C6A">
        <w:rPr>
          <w:rFonts w:ascii="Times New Roman" w:hAnsi="Times New Roman"/>
          <w:sz w:val="28"/>
          <w:szCs w:val="28"/>
        </w:rPr>
        <w:t xml:space="preserve"> год  был наполнен новыми формами и методами работы.</w:t>
      </w:r>
      <w:r w:rsidRPr="002B2C6A">
        <w:rPr>
          <w:rFonts w:ascii="Times New Roman" w:hAnsi="Times New Roman"/>
          <w:color w:val="FF0000"/>
          <w:sz w:val="28"/>
          <w:szCs w:val="28"/>
        </w:rPr>
        <w:t xml:space="preserve"> </w:t>
      </w:r>
    </w:p>
    <w:p w:rsidR="002B2C6A" w:rsidRPr="002B2C6A" w:rsidRDefault="002B2C6A" w:rsidP="002B2C6A">
      <w:pPr>
        <w:tabs>
          <w:tab w:val="left" w:pos="709"/>
        </w:tabs>
        <w:spacing w:line="360" w:lineRule="auto"/>
        <w:ind w:firstLine="709"/>
        <w:jc w:val="both"/>
        <w:rPr>
          <w:sz w:val="28"/>
          <w:szCs w:val="28"/>
        </w:rPr>
      </w:pPr>
      <w:r w:rsidRPr="002B2C6A">
        <w:rPr>
          <w:sz w:val="28"/>
          <w:szCs w:val="28"/>
        </w:rPr>
        <w:t>Несмотря на все непростые обстоятельства, много важных и значимых мероприятий удалось реализовать.</w:t>
      </w:r>
    </w:p>
    <w:p w:rsidR="002B2C6A" w:rsidRPr="002B2C6A" w:rsidRDefault="002B2C6A" w:rsidP="007B2A9D">
      <w:pPr>
        <w:tabs>
          <w:tab w:val="left" w:pos="709"/>
        </w:tabs>
        <w:spacing w:line="360" w:lineRule="auto"/>
        <w:ind w:firstLine="709"/>
        <w:jc w:val="both"/>
        <w:rPr>
          <w:sz w:val="28"/>
          <w:szCs w:val="28"/>
        </w:rPr>
      </w:pPr>
      <w:r w:rsidRPr="002B2C6A">
        <w:rPr>
          <w:sz w:val="28"/>
          <w:szCs w:val="28"/>
        </w:rPr>
        <w:t xml:space="preserve">Администрация поселения совместно с </w:t>
      </w:r>
      <w:proofErr w:type="gramStart"/>
      <w:r w:rsidRPr="002B2C6A">
        <w:rPr>
          <w:sz w:val="28"/>
          <w:szCs w:val="28"/>
        </w:rPr>
        <w:t>Сибирским</w:t>
      </w:r>
      <w:proofErr w:type="gramEnd"/>
      <w:r w:rsidRPr="002B2C6A">
        <w:rPr>
          <w:sz w:val="28"/>
          <w:szCs w:val="28"/>
        </w:rPr>
        <w:t xml:space="preserve"> РДК, библиотекой, школами, реализовали множество культурно-массовых мероприятий как в онлайн, так и офлайн формате.</w:t>
      </w:r>
    </w:p>
    <w:p w:rsidR="002B2C6A" w:rsidRPr="002B2C6A" w:rsidRDefault="002B2C6A" w:rsidP="002B2C6A">
      <w:pPr>
        <w:spacing w:line="360" w:lineRule="auto"/>
        <w:ind w:firstLine="709"/>
        <w:jc w:val="both"/>
        <w:rPr>
          <w:color w:val="000000"/>
          <w:sz w:val="28"/>
          <w:szCs w:val="28"/>
        </w:rPr>
      </w:pPr>
      <w:r w:rsidRPr="002B2C6A">
        <w:rPr>
          <w:color w:val="000000"/>
          <w:sz w:val="28"/>
          <w:szCs w:val="28"/>
        </w:rPr>
        <w:t>Развитие массовой физической культуры и спорта является залогом здорового образа жизни и активного долголетия.</w:t>
      </w:r>
    </w:p>
    <w:p w:rsidR="002B2C6A" w:rsidRPr="002B2C6A" w:rsidRDefault="002B2C6A" w:rsidP="002B2C6A">
      <w:pPr>
        <w:spacing w:line="360" w:lineRule="auto"/>
        <w:ind w:firstLine="709"/>
        <w:jc w:val="both"/>
        <w:rPr>
          <w:color w:val="000000"/>
          <w:sz w:val="28"/>
          <w:szCs w:val="28"/>
        </w:rPr>
      </w:pPr>
      <w:r w:rsidRPr="002B2C6A">
        <w:rPr>
          <w:color w:val="000000"/>
          <w:sz w:val="28"/>
          <w:szCs w:val="28"/>
        </w:rPr>
        <w:t xml:space="preserve">Для занятий физической культуры и спорта в поселении созданы хорошие условия: функционируют спортивные объекты – это и многофункциональная спортивная площадка, хоккейный корт, футбольное поле с беговыми дорожками, площадка – </w:t>
      </w:r>
      <w:proofErr w:type="spellStart"/>
      <w:r w:rsidRPr="002B2C6A">
        <w:rPr>
          <w:color w:val="000000"/>
          <w:sz w:val="28"/>
          <w:szCs w:val="28"/>
        </w:rPr>
        <w:t>воркаут</w:t>
      </w:r>
      <w:proofErr w:type="spellEnd"/>
      <w:r w:rsidRPr="002B2C6A">
        <w:rPr>
          <w:color w:val="000000"/>
          <w:sz w:val="28"/>
          <w:szCs w:val="28"/>
        </w:rPr>
        <w:t>, уличные тренажеры.</w:t>
      </w:r>
    </w:p>
    <w:p w:rsidR="002B2C6A" w:rsidRPr="002B2C6A" w:rsidRDefault="002B2C6A" w:rsidP="002B2C6A">
      <w:pPr>
        <w:spacing w:line="360" w:lineRule="auto"/>
        <w:ind w:firstLine="709"/>
        <w:jc w:val="both"/>
        <w:rPr>
          <w:color w:val="000000"/>
          <w:sz w:val="28"/>
          <w:szCs w:val="28"/>
        </w:rPr>
      </w:pPr>
      <w:r w:rsidRPr="002B2C6A">
        <w:rPr>
          <w:color w:val="000000"/>
          <w:sz w:val="28"/>
          <w:szCs w:val="28"/>
        </w:rPr>
        <w:t xml:space="preserve">На балансе администрации поселения находится спортивный комплекс «Сибирский», в штате которого имеется инструктор-методист, тренеры по лыжам, легкой атлетике, хоккею, футболу, баскетболу. Ежегодно на содержание СК «Сибирский» из бюджета поселения выделяется </w:t>
      </w:r>
      <w:r w:rsidR="00AA0C12">
        <w:rPr>
          <w:color w:val="000000"/>
          <w:sz w:val="28"/>
          <w:szCs w:val="28"/>
        </w:rPr>
        <w:t>средства</w:t>
      </w:r>
      <w:r w:rsidRPr="002B2C6A">
        <w:rPr>
          <w:color w:val="000000"/>
          <w:sz w:val="28"/>
          <w:szCs w:val="28"/>
        </w:rPr>
        <w:t xml:space="preserve">: на физкультурно-оздоровительную работу, укрепление материально-технической базы спорткомплекса, организацию и проведение спортивных  мероприятий для населения, участие наших спортсменов в районных и областных соревнованиях. </w:t>
      </w:r>
    </w:p>
    <w:p w:rsidR="002B2C6A" w:rsidRPr="002B2C6A" w:rsidRDefault="002B2C6A" w:rsidP="002B2C6A">
      <w:pPr>
        <w:spacing w:line="360" w:lineRule="auto"/>
        <w:ind w:firstLine="709"/>
        <w:jc w:val="both"/>
        <w:rPr>
          <w:color w:val="000000"/>
          <w:sz w:val="28"/>
          <w:szCs w:val="28"/>
        </w:rPr>
      </w:pPr>
      <w:r w:rsidRPr="002B2C6A">
        <w:rPr>
          <w:color w:val="000000"/>
          <w:sz w:val="28"/>
          <w:szCs w:val="28"/>
        </w:rPr>
        <w:t>Наши спортсмены ежегодно показывают высокий уровень спортивного мастерства на районных соревнования «Праздник Севера» и «Королева спорта», что обеспечивает поселению вхождение в тройку призеров данных соревнований.</w:t>
      </w:r>
    </w:p>
    <w:p w:rsidR="002B2C6A" w:rsidRPr="002B2C6A" w:rsidRDefault="002B2C6A" w:rsidP="002B2C6A">
      <w:pPr>
        <w:pStyle w:val="af0"/>
        <w:spacing w:after="0" w:line="360" w:lineRule="auto"/>
        <w:ind w:left="0" w:firstLine="709"/>
        <w:jc w:val="both"/>
        <w:rPr>
          <w:rFonts w:ascii="Times New Roman" w:hAnsi="Times New Roman"/>
          <w:sz w:val="28"/>
          <w:szCs w:val="28"/>
        </w:rPr>
      </w:pPr>
      <w:r w:rsidRPr="002B2C6A">
        <w:rPr>
          <w:rFonts w:ascii="Times New Roman" w:hAnsi="Times New Roman"/>
          <w:sz w:val="28"/>
          <w:szCs w:val="28"/>
        </w:rPr>
        <w:t>В рамках развития общей физической культуры нормы ГТО в 202</w:t>
      </w:r>
      <w:r w:rsidR="007B2A9D">
        <w:rPr>
          <w:rFonts w:ascii="Times New Roman" w:hAnsi="Times New Roman"/>
          <w:sz w:val="28"/>
          <w:szCs w:val="28"/>
        </w:rPr>
        <w:t>1</w:t>
      </w:r>
      <w:r w:rsidRPr="002B2C6A">
        <w:rPr>
          <w:rFonts w:ascii="Times New Roman" w:hAnsi="Times New Roman"/>
          <w:sz w:val="28"/>
          <w:szCs w:val="28"/>
        </w:rPr>
        <w:t xml:space="preserve"> году жител</w:t>
      </w:r>
      <w:r w:rsidR="007B2A9D">
        <w:rPr>
          <w:rFonts w:ascii="Times New Roman" w:hAnsi="Times New Roman"/>
          <w:sz w:val="28"/>
          <w:szCs w:val="28"/>
        </w:rPr>
        <w:t>и</w:t>
      </w:r>
      <w:r w:rsidRPr="002B2C6A">
        <w:rPr>
          <w:rFonts w:ascii="Times New Roman" w:hAnsi="Times New Roman"/>
          <w:sz w:val="28"/>
          <w:szCs w:val="28"/>
        </w:rPr>
        <w:t xml:space="preserve"> поселка</w:t>
      </w:r>
      <w:r w:rsidR="007B2A9D">
        <w:rPr>
          <w:rFonts w:ascii="Times New Roman" w:hAnsi="Times New Roman"/>
          <w:sz w:val="28"/>
          <w:szCs w:val="28"/>
        </w:rPr>
        <w:t xml:space="preserve"> принимают</w:t>
      </w:r>
      <w:r w:rsidR="006B5FBB">
        <w:rPr>
          <w:rFonts w:ascii="Times New Roman" w:hAnsi="Times New Roman"/>
          <w:sz w:val="28"/>
          <w:szCs w:val="28"/>
        </w:rPr>
        <w:t xml:space="preserve"> участие в данных мероприятиях</w:t>
      </w:r>
      <w:r w:rsidRPr="002B2C6A">
        <w:rPr>
          <w:rFonts w:ascii="Times New Roman" w:hAnsi="Times New Roman"/>
          <w:sz w:val="28"/>
          <w:szCs w:val="28"/>
        </w:rPr>
        <w:t>.</w:t>
      </w:r>
    </w:p>
    <w:p w:rsidR="002B2C6A" w:rsidRPr="002B2C6A" w:rsidRDefault="002B2C6A" w:rsidP="002B2C6A">
      <w:pPr>
        <w:pStyle w:val="af0"/>
        <w:spacing w:after="0" w:line="360" w:lineRule="auto"/>
        <w:ind w:left="0" w:firstLine="709"/>
        <w:jc w:val="both"/>
        <w:rPr>
          <w:rFonts w:ascii="Times New Roman" w:hAnsi="Times New Roman"/>
          <w:sz w:val="28"/>
          <w:szCs w:val="28"/>
        </w:rPr>
      </w:pPr>
      <w:r w:rsidRPr="002B2C6A">
        <w:rPr>
          <w:rFonts w:ascii="Times New Roman" w:hAnsi="Times New Roman"/>
          <w:color w:val="000000"/>
          <w:sz w:val="28"/>
          <w:szCs w:val="28"/>
        </w:rPr>
        <w:t xml:space="preserve">Не смотря на положительные тенденции развития физической культуры и спорта в поселении, существуют проблемы, которые необходимо решать: </w:t>
      </w:r>
      <w:r w:rsidRPr="002B2C6A">
        <w:rPr>
          <w:rFonts w:ascii="Times New Roman" w:hAnsi="Times New Roman"/>
          <w:color w:val="000000"/>
          <w:sz w:val="28"/>
          <w:szCs w:val="28"/>
        </w:rPr>
        <w:lastRenderedPageBreak/>
        <w:t>недостаточность денежных сре</w:t>
      </w:r>
      <w:proofErr w:type="gramStart"/>
      <w:r w:rsidRPr="002B2C6A">
        <w:rPr>
          <w:rFonts w:ascii="Times New Roman" w:hAnsi="Times New Roman"/>
          <w:color w:val="000000"/>
          <w:sz w:val="28"/>
          <w:szCs w:val="28"/>
        </w:rPr>
        <w:t>дств дл</w:t>
      </w:r>
      <w:proofErr w:type="gramEnd"/>
      <w:r w:rsidRPr="002B2C6A">
        <w:rPr>
          <w:rFonts w:ascii="Times New Roman" w:hAnsi="Times New Roman"/>
          <w:color w:val="000000"/>
          <w:sz w:val="28"/>
          <w:szCs w:val="28"/>
        </w:rPr>
        <w:t>я содержания всех спортивных объектов, для приобретения спортивного инвентаря и оборудования. Необходима дополнительная ставка тренера по волейболу.</w:t>
      </w:r>
    </w:p>
    <w:p w:rsidR="001C1077" w:rsidRPr="00E33527" w:rsidRDefault="001C1077" w:rsidP="001C1077">
      <w:pPr>
        <w:spacing w:line="360" w:lineRule="auto"/>
        <w:ind w:firstLine="709"/>
        <w:jc w:val="both"/>
        <w:rPr>
          <w:sz w:val="28"/>
          <w:szCs w:val="28"/>
        </w:rPr>
      </w:pPr>
      <w:r w:rsidRPr="00E33527">
        <w:rPr>
          <w:sz w:val="28"/>
          <w:szCs w:val="28"/>
        </w:rPr>
        <w:t xml:space="preserve">Не смотря на то, что команда Ростовкинского сельского поселения стабильно входит в тройку сильнейших команд Омского района, остро стоит проблема с тренерским составом. Самые многочисленные группы занимающихся спортом ребят – хоккей и футбол. Тренер по хоккею и футболу Апельганс В.А., с воспитанниками добиваются высоких результатов на уровне района. Опытнейшие тренеры Ощепкова С.А. и </w:t>
      </w:r>
      <w:proofErr w:type="spellStart"/>
      <w:r w:rsidRPr="00E33527">
        <w:rPr>
          <w:sz w:val="28"/>
          <w:szCs w:val="28"/>
        </w:rPr>
        <w:t>Колодежный</w:t>
      </w:r>
      <w:proofErr w:type="spellEnd"/>
      <w:r w:rsidRPr="00E33527">
        <w:rPr>
          <w:sz w:val="28"/>
          <w:szCs w:val="28"/>
        </w:rPr>
        <w:t xml:space="preserve"> В.Н. занимаются с ребятами лыжами, легкой атлетикой. Но существует потребность в развитии иных направлений. Тем более что есть достаточный потенциал, как в имеющейся спортивной базе, так и численности детей и подростков п.Ростовка, желании родителей участвовать в развитии детей.</w:t>
      </w:r>
    </w:p>
    <w:p w:rsidR="0025765E" w:rsidRPr="00E33527" w:rsidRDefault="00CE1993" w:rsidP="00627D81">
      <w:pPr>
        <w:spacing w:line="360" w:lineRule="auto"/>
        <w:ind w:firstLine="709"/>
        <w:jc w:val="both"/>
        <w:rPr>
          <w:sz w:val="28"/>
          <w:szCs w:val="28"/>
        </w:rPr>
      </w:pPr>
      <w:r w:rsidRPr="00E33527">
        <w:rPr>
          <w:sz w:val="28"/>
          <w:szCs w:val="28"/>
        </w:rPr>
        <w:t xml:space="preserve">На территории поселения активно ведется работа с молодежью. </w:t>
      </w:r>
      <w:r w:rsidR="00627D81" w:rsidRPr="00E33527">
        <w:rPr>
          <w:sz w:val="28"/>
          <w:szCs w:val="28"/>
        </w:rPr>
        <w:t xml:space="preserve">Основными направлениями работы специалиста по работе с молодежью является: профилактика злоупотребления психотропными веществами и пропаганда здорового образа жизни, поддержка молодежного творчества, пропаганда ценностей семейной жизни, гражданско-патриотическое воспитание, развитие физической культуры и спорта, оздоровление и занятость молодежи в летнее время. </w:t>
      </w:r>
      <w:r w:rsidR="0025765E" w:rsidRPr="00E33527">
        <w:rPr>
          <w:sz w:val="28"/>
          <w:szCs w:val="28"/>
        </w:rPr>
        <w:t>Молодежь поселения под руководством Екатерины Викторовны - активные участники и призеры конкурсов, слетов, фестивалей, форумов и конференций различного уровня.</w:t>
      </w:r>
    </w:p>
    <w:p w:rsidR="00627D81" w:rsidRPr="00E33527" w:rsidRDefault="001C1077" w:rsidP="00627D81">
      <w:pPr>
        <w:shd w:val="clear" w:color="auto" w:fill="FFFFFF"/>
        <w:spacing w:line="360" w:lineRule="auto"/>
        <w:ind w:firstLine="709"/>
        <w:jc w:val="both"/>
        <w:rPr>
          <w:b/>
          <w:color w:val="000000"/>
          <w:sz w:val="28"/>
          <w:szCs w:val="28"/>
        </w:rPr>
      </w:pPr>
      <w:r w:rsidRPr="00E33527">
        <w:rPr>
          <w:sz w:val="28"/>
          <w:szCs w:val="28"/>
        </w:rPr>
        <w:t>В поселении осуществляется работа по организации летней трудовой заня</w:t>
      </w:r>
      <w:r w:rsidR="00DD18D4" w:rsidRPr="00E33527">
        <w:rPr>
          <w:sz w:val="28"/>
          <w:szCs w:val="28"/>
        </w:rPr>
        <w:t xml:space="preserve">тости несовершеннолетних. </w:t>
      </w:r>
      <w:r w:rsidR="00627D81" w:rsidRPr="00E33527">
        <w:rPr>
          <w:color w:val="000000"/>
          <w:sz w:val="28"/>
          <w:szCs w:val="28"/>
        </w:rPr>
        <w:t xml:space="preserve">Приоритетным правом на трудоустройство пользуются подростки, находящиеся в трудной жизненной ситуации, относящиеся к льготной категории семей, либо к группе риска, а так же подростки, состоящие на различных видах учета. Реализация данной возможности позволяет осуществлять профилактические меры в области правонарушений среди подрастающего поколения посредством приобщения их к общественно-полезной деятельности. </w:t>
      </w:r>
    </w:p>
    <w:p w:rsidR="001C1077" w:rsidRPr="00E33527" w:rsidRDefault="00DD18D4" w:rsidP="00627D81">
      <w:pPr>
        <w:spacing w:line="360" w:lineRule="auto"/>
        <w:ind w:firstLine="709"/>
        <w:jc w:val="both"/>
        <w:rPr>
          <w:sz w:val="28"/>
          <w:szCs w:val="28"/>
        </w:rPr>
      </w:pPr>
      <w:r w:rsidRPr="00E33527">
        <w:rPr>
          <w:sz w:val="28"/>
          <w:szCs w:val="28"/>
        </w:rPr>
        <w:t>В июне-июле 2021 года было трудоустроено 8</w:t>
      </w:r>
      <w:r w:rsidR="001C1077" w:rsidRPr="00E33527">
        <w:rPr>
          <w:sz w:val="28"/>
          <w:szCs w:val="28"/>
        </w:rPr>
        <w:t xml:space="preserve"> несовершеннолетних в должности «рабочий по благоустройству населенных пунктов».</w:t>
      </w:r>
    </w:p>
    <w:p w:rsidR="001C1077" w:rsidRPr="00E33527" w:rsidRDefault="0025765E" w:rsidP="00627D81">
      <w:pPr>
        <w:shd w:val="clear" w:color="auto" w:fill="FFFFFF"/>
        <w:spacing w:line="360" w:lineRule="auto"/>
        <w:ind w:firstLine="709"/>
        <w:jc w:val="both"/>
        <w:rPr>
          <w:color w:val="000000"/>
          <w:sz w:val="28"/>
          <w:szCs w:val="28"/>
        </w:rPr>
      </w:pPr>
      <w:r w:rsidRPr="00E33527">
        <w:rPr>
          <w:color w:val="000000"/>
          <w:sz w:val="28"/>
          <w:szCs w:val="28"/>
        </w:rPr>
        <w:lastRenderedPageBreak/>
        <w:t xml:space="preserve">В рамках оздоровительной кампании, в </w:t>
      </w:r>
      <w:r w:rsidR="00DD18D4" w:rsidRPr="00E33527">
        <w:rPr>
          <w:color w:val="000000"/>
          <w:sz w:val="28"/>
          <w:szCs w:val="28"/>
        </w:rPr>
        <w:t>2021 году 18</w:t>
      </w:r>
      <w:r w:rsidR="001C1077" w:rsidRPr="00E33527">
        <w:rPr>
          <w:color w:val="000000"/>
          <w:sz w:val="28"/>
          <w:szCs w:val="28"/>
        </w:rPr>
        <w:t xml:space="preserve"> </w:t>
      </w:r>
      <w:r w:rsidR="00DD18D4" w:rsidRPr="00E33527">
        <w:rPr>
          <w:color w:val="000000"/>
          <w:sz w:val="28"/>
          <w:szCs w:val="28"/>
        </w:rPr>
        <w:t xml:space="preserve">ребят </w:t>
      </w:r>
      <w:r w:rsidR="001C1077" w:rsidRPr="00E33527">
        <w:rPr>
          <w:color w:val="000000"/>
          <w:sz w:val="28"/>
          <w:szCs w:val="28"/>
        </w:rPr>
        <w:t>в возрасте от</w:t>
      </w:r>
      <w:r w:rsidR="00DD18D4" w:rsidRPr="00E33527">
        <w:rPr>
          <w:color w:val="000000"/>
          <w:sz w:val="28"/>
          <w:szCs w:val="28"/>
        </w:rPr>
        <w:t xml:space="preserve"> 10 до</w:t>
      </w:r>
      <w:r w:rsidRPr="00E33527">
        <w:rPr>
          <w:color w:val="000000"/>
          <w:sz w:val="28"/>
          <w:szCs w:val="28"/>
        </w:rPr>
        <w:t xml:space="preserve"> 17</w:t>
      </w:r>
      <w:r w:rsidR="001C1077" w:rsidRPr="00E33527">
        <w:rPr>
          <w:color w:val="000000"/>
          <w:sz w:val="28"/>
          <w:szCs w:val="28"/>
        </w:rPr>
        <w:t xml:space="preserve"> лет стали участниками </w:t>
      </w:r>
      <w:r w:rsidR="00DD18D4" w:rsidRPr="00E33527">
        <w:rPr>
          <w:color w:val="000000"/>
          <w:sz w:val="28"/>
          <w:szCs w:val="28"/>
        </w:rPr>
        <w:t>пятидневного палаточного туристско-краеведческого похода</w:t>
      </w:r>
      <w:r w:rsidRPr="00E33527">
        <w:rPr>
          <w:color w:val="000000"/>
          <w:sz w:val="28"/>
          <w:szCs w:val="28"/>
        </w:rPr>
        <w:t xml:space="preserve"> по программе «Мой край родной»</w:t>
      </w:r>
      <w:r w:rsidR="00DD18D4" w:rsidRPr="00E33527">
        <w:rPr>
          <w:color w:val="000000"/>
          <w:sz w:val="28"/>
          <w:szCs w:val="28"/>
        </w:rPr>
        <w:t xml:space="preserve"> на территории Богословского с/п.</w:t>
      </w:r>
    </w:p>
    <w:p w:rsidR="008A5F65" w:rsidRPr="00E33527" w:rsidRDefault="00E71DE9" w:rsidP="00627D81">
      <w:pPr>
        <w:shd w:val="clear" w:color="auto" w:fill="FFFFFF"/>
        <w:spacing w:line="360" w:lineRule="auto"/>
        <w:ind w:firstLine="709"/>
        <w:jc w:val="both"/>
        <w:rPr>
          <w:sz w:val="28"/>
          <w:szCs w:val="28"/>
        </w:rPr>
      </w:pPr>
      <w:r w:rsidRPr="00E33527">
        <w:rPr>
          <w:sz w:val="28"/>
          <w:szCs w:val="28"/>
        </w:rPr>
        <w:t>Р</w:t>
      </w:r>
      <w:r w:rsidR="008A5F65" w:rsidRPr="00E33527">
        <w:rPr>
          <w:sz w:val="28"/>
          <w:szCs w:val="28"/>
        </w:rPr>
        <w:t>ебята активно</w:t>
      </w:r>
      <w:r w:rsidR="00296608" w:rsidRPr="00E33527">
        <w:rPr>
          <w:sz w:val="28"/>
          <w:szCs w:val="28"/>
        </w:rPr>
        <w:t xml:space="preserve"> принимают участие в районных, </w:t>
      </w:r>
      <w:r w:rsidR="008A5F65" w:rsidRPr="00E33527">
        <w:rPr>
          <w:sz w:val="28"/>
          <w:szCs w:val="28"/>
        </w:rPr>
        <w:t xml:space="preserve">областных </w:t>
      </w:r>
      <w:r w:rsidR="00296608" w:rsidRPr="00E33527">
        <w:rPr>
          <w:sz w:val="28"/>
          <w:szCs w:val="28"/>
        </w:rPr>
        <w:t xml:space="preserve">и региональных </w:t>
      </w:r>
      <w:r w:rsidR="008A5F65" w:rsidRPr="00E33527">
        <w:rPr>
          <w:sz w:val="28"/>
          <w:szCs w:val="28"/>
        </w:rPr>
        <w:t xml:space="preserve">мероприятиях, таких как </w:t>
      </w:r>
      <w:r w:rsidR="00296608" w:rsidRPr="00E33527">
        <w:rPr>
          <w:sz w:val="28"/>
          <w:szCs w:val="28"/>
        </w:rPr>
        <w:t>районный форум «Студенческий вектор»</w:t>
      </w:r>
      <w:proofErr w:type="gramStart"/>
      <w:r w:rsidR="00296608" w:rsidRPr="00E33527">
        <w:rPr>
          <w:sz w:val="28"/>
          <w:szCs w:val="28"/>
        </w:rPr>
        <w:t>,</w:t>
      </w:r>
      <w:r w:rsidR="008A5F65" w:rsidRPr="00E33527">
        <w:rPr>
          <w:sz w:val="28"/>
          <w:szCs w:val="28"/>
        </w:rPr>
        <w:t>О</w:t>
      </w:r>
      <w:proofErr w:type="gramEnd"/>
      <w:r w:rsidR="008A5F65" w:rsidRPr="00E33527">
        <w:rPr>
          <w:sz w:val="28"/>
          <w:szCs w:val="28"/>
        </w:rPr>
        <w:t>бластной молодежный форум «РИТМ</w:t>
      </w:r>
      <w:r w:rsidR="008A5F65" w:rsidRPr="00E33527">
        <w:rPr>
          <w:b/>
          <w:sz w:val="28"/>
          <w:szCs w:val="28"/>
        </w:rPr>
        <w:t>»</w:t>
      </w:r>
      <w:r w:rsidR="008A5F65" w:rsidRPr="00E33527">
        <w:rPr>
          <w:sz w:val="28"/>
          <w:szCs w:val="28"/>
        </w:rPr>
        <w:t xml:space="preserve"> (Цель форума – поддержка молодежных инициатив, содействие самореализации молодежи, повышение уровня ее компетенции и навыков); </w:t>
      </w:r>
      <w:r w:rsidR="00296608" w:rsidRPr="00E33527">
        <w:rPr>
          <w:sz w:val="28"/>
          <w:szCs w:val="28"/>
        </w:rPr>
        <w:t>и в 2021 году впервые стали участниками регионального форума «Со</w:t>
      </w:r>
      <w:r w:rsidR="00296608" w:rsidRPr="00E33527">
        <w:rPr>
          <w:sz w:val="28"/>
          <w:szCs w:val="28"/>
          <w:lang w:val="en-US"/>
        </w:rPr>
        <w:t>z</w:t>
      </w:r>
      <w:r w:rsidR="00296608" w:rsidRPr="00E33527">
        <w:rPr>
          <w:sz w:val="28"/>
          <w:szCs w:val="28"/>
        </w:rPr>
        <w:t>давай-2021!» (форум про социальное проектирование).</w:t>
      </w:r>
    </w:p>
    <w:p w:rsidR="00952EB2" w:rsidRPr="00E33527" w:rsidRDefault="00952EB2" w:rsidP="00627D81">
      <w:pPr>
        <w:spacing w:line="360" w:lineRule="auto"/>
        <w:ind w:firstLine="709"/>
        <w:jc w:val="both"/>
        <w:rPr>
          <w:sz w:val="28"/>
          <w:szCs w:val="28"/>
        </w:rPr>
      </w:pPr>
      <w:r w:rsidRPr="00E33527">
        <w:rPr>
          <w:sz w:val="28"/>
          <w:szCs w:val="28"/>
        </w:rPr>
        <w:t xml:space="preserve">В условиях ограничительных мероприятий, связанных с новой </w:t>
      </w:r>
      <w:proofErr w:type="spellStart"/>
      <w:r w:rsidRPr="00E33527">
        <w:rPr>
          <w:sz w:val="28"/>
          <w:szCs w:val="28"/>
        </w:rPr>
        <w:t>коронавирусной</w:t>
      </w:r>
      <w:proofErr w:type="spellEnd"/>
      <w:r w:rsidRPr="00E33527">
        <w:rPr>
          <w:sz w:val="28"/>
          <w:szCs w:val="28"/>
        </w:rPr>
        <w:t xml:space="preserve"> инфекцией, большинство мероприятий в 2021 году проходили в режиме онлайн.</w:t>
      </w:r>
    </w:p>
    <w:p w:rsidR="00E71DE9" w:rsidRPr="00E33527" w:rsidRDefault="00296608" w:rsidP="00627D81">
      <w:pPr>
        <w:spacing w:line="360" w:lineRule="auto"/>
        <w:ind w:firstLine="709"/>
        <w:jc w:val="both"/>
        <w:rPr>
          <w:sz w:val="28"/>
          <w:szCs w:val="28"/>
        </w:rPr>
      </w:pPr>
      <w:r w:rsidRPr="00E33527">
        <w:rPr>
          <w:sz w:val="28"/>
          <w:szCs w:val="28"/>
        </w:rPr>
        <w:t>По итогам 2021</w:t>
      </w:r>
      <w:r w:rsidR="008A5F65" w:rsidRPr="00E33527">
        <w:rPr>
          <w:sz w:val="28"/>
          <w:szCs w:val="28"/>
        </w:rPr>
        <w:t xml:space="preserve"> года специалист </w:t>
      </w:r>
      <w:r w:rsidR="00E71DE9" w:rsidRPr="00E33527">
        <w:rPr>
          <w:sz w:val="28"/>
          <w:szCs w:val="28"/>
        </w:rPr>
        <w:t>по работе с молодежью награжден:</w:t>
      </w:r>
    </w:p>
    <w:p w:rsidR="00E71DE9" w:rsidRPr="00E33527" w:rsidRDefault="00E71DE9" w:rsidP="00627D81">
      <w:pPr>
        <w:spacing w:line="360" w:lineRule="auto"/>
        <w:ind w:firstLine="709"/>
        <w:jc w:val="both"/>
        <w:rPr>
          <w:sz w:val="28"/>
          <w:szCs w:val="28"/>
        </w:rPr>
      </w:pPr>
      <w:r w:rsidRPr="00E33527">
        <w:rPr>
          <w:sz w:val="28"/>
          <w:szCs w:val="28"/>
        </w:rPr>
        <w:t xml:space="preserve">- </w:t>
      </w:r>
      <w:r w:rsidR="008A5F65" w:rsidRPr="00E33527">
        <w:rPr>
          <w:sz w:val="28"/>
          <w:szCs w:val="28"/>
        </w:rPr>
        <w:t xml:space="preserve">дипломом </w:t>
      </w:r>
      <w:r w:rsidR="008A5F65" w:rsidRPr="00E33527">
        <w:rPr>
          <w:sz w:val="28"/>
          <w:szCs w:val="28"/>
          <w:lang w:val="en-US"/>
        </w:rPr>
        <w:t>I</w:t>
      </w:r>
      <w:r w:rsidR="008A5F65" w:rsidRPr="00E33527">
        <w:rPr>
          <w:sz w:val="28"/>
          <w:szCs w:val="28"/>
        </w:rPr>
        <w:t xml:space="preserve"> степени за организацию работы по гражданско-патриотическому воспитанию молодежи</w:t>
      </w:r>
      <w:r w:rsidRPr="00E33527">
        <w:rPr>
          <w:sz w:val="28"/>
          <w:szCs w:val="28"/>
        </w:rPr>
        <w:t>;</w:t>
      </w:r>
    </w:p>
    <w:p w:rsidR="00296608" w:rsidRPr="00E33527" w:rsidRDefault="00296608" w:rsidP="00627D81">
      <w:pPr>
        <w:spacing w:line="360" w:lineRule="auto"/>
        <w:ind w:firstLine="709"/>
        <w:jc w:val="both"/>
        <w:rPr>
          <w:sz w:val="28"/>
          <w:szCs w:val="28"/>
        </w:rPr>
      </w:pPr>
      <w:r w:rsidRPr="00E33527">
        <w:rPr>
          <w:sz w:val="28"/>
          <w:szCs w:val="28"/>
        </w:rPr>
        <w:t xml:space="preserve">- дипломом </w:t>
      </w:r>
      <w:r w:rsidRPr="00E33527">
        <w:rPr>
          <w:sz w:val="28"/>
          <w:szCs w:val="28"/>
          <w:lang w:val="en-US"/>
        </w:rPr>
        <w:t>I</w:t>
      </w:r>
      <w:r w:rsidRPr="00E33527">
        <w:rPr>
          <w:sz w:val="28"/>
          <w:szCs w:val="28"/>
        </w:rPr>
        <w:t xml:space="preserve"> степени в номинации «Высокие показатели в рамках реализации молодежной политики</w:t>
      </w:r>
      <w:r w:rsidR="00627D81" w:rsidRPr="00E33527">
        <w:rPr>
          <w:sz w:val="28"/>
          <w:szCs w:val="28"/>
        </w:rPr>
        <w:t xml:space="preserve"> в 2021 году среди специалистов МКУ «ЦРДМ ОМР»</w:t>
      </w:r>
    </w:p>
    <w:p w:rsidR="008A5F65" w:rsidRPr="00E71DE9" w:rsidRDefault="00E71DE9" w:rsidP="00627D81">
      <w:pPr>
        <w:spacing w:line="360" w:lineRule="auto"/>
        <w:ind w:firstLine="709"/>
        <w:jc w:val="both"/>
        <w:rPr>
          <w:sz w:val="28"/>
          <w:szCs w:val="28"/>
        </w:rPr>
      </w:pPr>
      <w:r w:rsidRPr="00E33527">
        <w:rPr>
          <w:sz w:val="28"/>
          <w:szCs w:val="28"/>
        </w:rPr>
        <w:t xml:space="preserve">- </w:t>
      </w:r>
      <w:r w:rsidR="008A5F65" w:rsidRPr="00E33527">
        <w:rPr>
          <w:sz w:val="28"/>
          <w:szCs w:val="28"/>
        </w:rPr>
        <w:t xml:space="preserve">дипломом </w:t>
      </w:r>
      <w:r w:rsidR="008A5F65" w:rsidRPr="00E33527">
        <w:rPr>
          <w:sz w:val="28"/>
          <w:szCs w:val="28"/>
          <w:lang w:val="en-US"/>
        </w:rPr>
        <w:t>II</w:t>
      </w:r>
      <w:r w:rsidR="008A5F65" w:rsidRPr="00E33527">
        <w:rPr>
          <w:sz w:val="28"/>
          <w:szCs w:val="28"/>
        </w:rPr>
        <w:t xml:space="preserve"> степени за организацию работы по профилактике.</w:t>
      </w:r>
      <w:r w:rsidR="008A5F65" w:rsidRPr="00E71DE9">
        <w:rPr>
          <w:sz w:val="28"/>
          <w:szCs w:val="28"/>
        </w:rPr>
        <w:t xml:space="preserve"> </w:t>
      </w:r>
    </w:p>
    <w:p w:rsidR="001C1077" w:rsidRDefault="001C1077" w:rsidP="002C3EDB">
      <w:pPr>
        <w:spacing w:line="360" w:lineRule="auto"/>
        <w:ind w:firstLine="709"/>
        <w:jc w:val="both"/>
        <w:rPr>
          <w:sz w:val="28"/>
          <w:szCs w:val="28"/>
        </w:rPr>
      </w:pPr>
    </w:p>
    <w:p w:rsidR="00CE1993" w:rsidRPr="00424DF7" w:rsidRDefault="00CE1993" w:rsidP="002C3EDB">
      <w:pPr>
        <w:spacing w:line="360" w:lineRule="auto"/>
        <w:ind w:firstLine="709"/>
        <w:jc w:val="both"/>
        <w:rPr>
          <w:sz w:val="28"/>
          <w:szCs w:val="28"/>
        </w:rPr>
      </w:pPr>
      <w:r w:rsidRPr="00424DF7">
        <w:rPr>
          <w:sz w:val="28"/>
          <w:szCs w:val="28"/>
        </w:rPr>
        <w:t>Основными направлениями в работе</w:t>
      </w:r>
      <w:r w:rsidR="00E71DE9">
        <w:rPr>
          <w:sz w:val="28"/>
          <w:szCs w:val="28"/>
        </w:rPr>
        <w:t>, переходящими с 202</w:t>
      </w:r>
      <w:r w:rsidR="00CB4EC7">
        <w:rPr>
          <w:sz w:val="28"/>
          <w:szCs w:val="28"/>
        </w:rPr>
        <w:t>1</w:t>
      </w:r>
      <w:r>
        <w:rPr>
          <w:sz w:val="28"/>
          <w:szCs w:val="28"/>
        </w:rPr>
        <w:t xml:space="preserve"> года, </w:t>
      </w:r>
      <w:r w:rsidR="00E71DE9">
        <w:rPr>
          <w:sz w:val="28"/>
          <w:szCs w:val="28"/>
        </w:rPr>
        <w:t>в 202</w:t>
      </w:r>
      <w:r w:rsidR="00CF5AD3">
        <w:rPr>
          <w:sz w:val="28"/>
          <w:szCs w:val="28"/>
        </w:rPr>
        <w:t>2 год</w:t>
      </w:r>
      <w:r w:rsidRPr="00424DF7">
        <w:rPr>
          <w:sz w:val="28"/>
          <w:szCs w:val="28"/>
        </w:rPr>
        <w:t xml:space="preserve"> </w:t>
      </w:r>
      <w:r>
        <w:rPr>
          <w:sz w:val="28"/>
          <w:szCs w:val="28"/>
        </w:rPr>
        <w:t>остаются</w:t>
      </w:r>
      <w:r w:rsidRPr="00424DF7">
        <w:rPr>
          <w:sz w:val="28"/>
          <w:szCs w:val="28"/>
        </w:rPr>
        <w:t>:</w:t>
      </w:r>
    </w:p>
    <w:p w:rsidR="00CE1993" w:rsidRPr="00424DF7" w:rsidRDefault="00CE1993" w:rsidP="00661DEA">
      <w:pPr>
        <w:spacing w:line="360" w:lineRule="auto"/>
        <w:jc w:val="both"/>
        <w:rPr>
          <w:sz w:val="28"/>
          <w:szCs w:val="28"/>
        </w:rPr>
      </w:pPr>
      <w:r w:rsidRPr="00424DF7">
        <w:rPr>
          <w:b/>
          <w:i/>
          <w:sz w:val="28"/>
          <w:szCs w:val="28"/>
        </w:rPr>
        <w:t>1.  увеличение собираемости налогов, доходной части бюджета</w:t>
      </w:r>
    </w:p>
    <w:p w:rsidR="00CE1993" w:rsidRPr="00424DF7" w:rsidRDefault="00CE1993" w:rsidP="00661DEA">
      <w:pPr>
        <w:spacing w:line="360" w:lineRule="auto"/>
        <w:jc w:val="both"/>
        <w:rPr>
          <w:sz w:val="28"/>
          <w:szCs w:val="28"/>
        </w:rPr>
      </w:pPr>
      <w:r w:rsidRPr="00424DF7">
        <w:rPr>
          <w:sz w:val="28"/>
          <w:szCs w:val="28"/>
        </w:rPr>
        <w:t xml:space="preserve">- совместная работа с ИФНС </w:t>
      </w:r>
    </w:p>
    <w:p w:rsidR="00CE1993" w:rsidRPr="00424DF7" w:rsidRDefault="00CE1993" w:rsidP="00661DEA">
      <w:pPr>
        <w:spacing w:line="360" w:lineRule="auto"/>
        <w:jc w:val="both"/>
        <w:rPr>
          <w:sz w:val="28"/>
          <w:szCs w:val="28"/>
        </w:rPr>
      </w:pPr>
      <w:r w:rsidRPr="00424DF7">
        <w:rPr>
          <w:sz w:val="28"/>
          <w:szCs w:val="28"/>
        </w:rPr>
        <w:t>- мониторинг и принятие мер по оформлению объектов недвижимости физическими лицами;</w:t>
      </w:r>
    </w:p>
    <w:p w:rsidR="00CE1993" w:rsidRPr="00424DF7" w:rsidRDefault="00CE1993" w:rsidP="00661DEA">
      <w:pPr>
        <w:spacing w:line="360" w:lineRule="auto"/>
        <w:jc w:val="both"/>
        <w:rPr>
          <w:sz w:val="28"/>
          <w:szCs w:val="28"/>
        </w:rPr>
      </w:pPr>
      <w:r w:rsidRPr="00424DF7">
        <w:rPr>
          <w:sz w:val="28"/>
          <w:szCs w:val="28"/>
        </w:rPr>
        <w:t>- мониторинг использования (неиспользования) земельных участков под ИЖС (процедура расторжения договоров аренды, изъятия участков)</w:t>
      </w:r>
    </w:p>
    <w:p w:rsidR="00CE1993" w:rsidRPr="00424DF7" w:rsidRDefault="00CE1993" w:rsidP="00661DEA">
      <w:pPr>
        <w:pStyle w:val="af0"/>
        <w:spacing w:after="0" w:line="360" w:lineRule="auto"/>
        <w:ind w:left="0"/>
        <w:jc w:val="both"/>
        <w:rPr>
          <w:rFonts w:ascii="Times New Roman" w:hAnsi="Times New Roman"/>
          <w:b/>
          <w:i/>
          <w:sz w:val="28"/>
          <w:szCs w:val="28"/>
        </w:rPr>
      </w:pPr>
      <w:r w:rsidRPr="00424DF7">
        <w:rPr>
          <w:rFonts w:ascii="Times New Roman" w:hAnsi="Times New Roman"/>
          <w:b/>
          <w:i/>
          <w:sz w:val="28"/>
          <w:szCs w:val="28"/>
        </w:rPr>
        <w:t>2. благоустройство территорий:</w:t>
      </w:r>
    </w:p>
    <w:p w:rsidR="00CE1993" w:rsidRPr="00424DF7" w:rsidRDefault="00CE1993" w:rsidP="00661DEA">
      <w:pPr>
        <w:pStyle w:val="af0"/>
        <w:spacing w:after="0" w:line="360" w:lineRule="auto"/>
        <w:ind w:left="0"/>
        <w:jc w:val="both"/>
        <w:rPr>
          <w:rFonts w:ascii="Times New Roman" w:hAnsi="Times New Roman"/>
          <w:sz w:val="28"/>
          <w:szCs w:val="28"/>
        </w:rPr>
      </w:pPr>
      <w:r w:rsidRPr="00424DF7">
        <w:rPr>
          <w:rFonts w:ascii="Times New Roman" w:hAnsi="Times New Roman"/>
          <w:sz w:val="28"/>
          <w:szCs w:val="28"/>
        </w:rPr>
        <w:t xml:space="preserve">- ремонт </w:t>
      </w:r>
      <w:proofErr w:type="spellStart"/>
      <w:r w:rsidRPr="00424DF7">
        <w:rPr>
          <w:rFonts w:ascii="Times New Roman" w:hAnsi="Times New Roman"/>
          <w:sz w:val="28"/>
          <w:szCs w:val="28"/>
        </w:rPr>
        <w:t>внутрипоселковых</w:t>
      </w:r>
      <w:proofErr w:type="spellEnd"/>
      <w:r w:rsidRPr="00424DF7">
        <w:rPr>
          <w:rFonts w:ascii="Times New Roman" w:hAnsi="Times New Roman"/>
          <w:sz w:val="28"/>
          <w:szCs w:val="28"/>
        </w:rPr>
        <w:t xml:space="preserve"> дорог (постановка на кадастровый учет </w:t>
      </w:r>
      <w:proofErr w:type="spellStart"/>
      <w:r w:rsidRPr="00424DF7">
        <w:rPr>
          <w:rFonts w:ascii="Times New Roman" w:hAnsi="Times New Roman"/>
          <w:sz w:val="28"/>
          <w:szCs w:val="28"/>
        </w:rPr>
        <w:t>внутрипоселковых</w:t>
      </w:r>
      <w:proofErr w:type="spellEnd"/>
      <w:r w:rsidRPr="00424DF7">
        <w:rPr>
          <w:rFonts w:ascii="Times New Roman" w:hAnsi="Times New Roman"/>
          <w:sz w:val="28"/>
          <w:szCs w:val="28"/>
        </w:rPr>
        <w:t xml:space="preserve"> дорог, работа с грунтовыми дорогами);</w:t>
      </w:r>
    </w:p>
    <w:p w:rsidR="00CE1993" w:rsidRPr="00424DF7" w:rsidRDefault="00CE1993" w:rsidP="00661DEA">
      <w:pPr>
        <w:spacing w:line="360" w:lineRule="auto"/>
        <w:jc w:val="both"/>
        <w:rPr>
          <w:sz w:val="28"/>
          <w:szCs w:val="28"/>
        </w:rPr>
      </w:pPr>
      <w:r w:rsidRPr="00424DF7">
        <w:rPr>
          <w:sz w:val="28"/>
          <w:szCs w:val="28"/>
        </w:rPr>
        <w:t xml:space="preserve">- </w:t>
      </w:r>
      <w:r w:rsidR="0096334B">
        <w:rPr>
          <w:sz w:val="28"/>
          <w:szCs w:val="28"/>
        </w:rPr>
        <w:t>освещение улиц и переулков, согласно дорожной карте</w:t>
      </w:r>
      <w:r w:rsidRPr="00424DF7">
        <w:rPr>
          <w:sz w:val="28"/>
          <w:szCs w:val="28"/>
        </w:rPr>
        <w:t>;</w:t>
      </w:r>
    </w:p>
    <w:p w:rsidR="00CE1993" w:rsidRPr="00424DF7" w:rsidRDefault="00CE1993" w:rsidP="00661DEA">
      <w:pPr>
        <w:spacing w:line="360" w:lineRule="auto"/>
        <w:jc w:val="both"/>
        <w:rPr>
          <w:sz w:val="28"/>
          <w:szCs w:val="28"/>
        </w:rPr>
      </w:pPr>
      <w:r w:rsidRPr="00424DF7">
        <w:rPr>
          <w:sz w:val="28"/>
          <w:szCs w:val="28"/>
        </w:rPr>
        <w:lastRenderedPageBreak/>
        <w:t>- обновление зеленых насаждений;</w:t>
      </w:r>
    </w:p>
    <w:p w:rsidR="00CE1993" w:rsidRPr="00424DF7" w:rsidRDefault="00CE1993" w:rsidP="00EF7625">
      <w:pPr>
        <w:spacing w:line="360" w:lineRule="auto"/>
        <w:jc w:val="both"/>
        <w:rPr>
          <w:sz w:val="28"/>
          <w:szCs w:val="28"/>
        </w:rPr>
      </w:pPr>
      <w:r w:rsidRPr="00424DF7">
        <w:rPr>
          <w:sz w:val="28"/>
          <w:szCs w:val="28"/>
        </w:rPr>
        <w:t>- завершение работ по оформлению бесхозяйного имущества (дороги);</w:t>
      </w:r>
    </w:p>
    <w:p w:rsidR="00CF5AD3" w:rsidRDefault="00CE1993" w:rsidP="00EF7625">
      <w:pPr>
        <w:spacing w:line="360" w:lineRule="auto"/>
        <w:jc w:val="both"/>
        <w:rPr>
          <w:sz w:val="28"/>
          <w:szCs w:val="28"/>
        </w:rPr>
      </w:pPr>
      <w:r w:rsidRPr="00424DF7">
        <w:rPr>
          <w:sz w:val="28"/>
          <w:szCs w:val="28"/>
        </w:rPr>
        <w:t xml:space="preserve">- </w:t>
      </w:r>
      <w:r w:rsidR="00CF5AD3">
        <w:rPr>
          <w:sz w:val="28"/>
          <w:szCs w:val="28"/>
        </w:rPr>
        <w:t xml:space="preserve">завершение </w:t>
      </w:r>
      <w:r w:rsidRPr="00424DF7">
        <w:rPr>
          <w:sz w:val="28"/>
          <w:szCs w:val="28"/>
        </w:rPr>
        <w:t>реконструкци</w:t>
      </w:r>
      <w:r w:rsidR="00CF5AD3">
        <w:rPr>
          <w:sz w:val="28"/>
          <w:szCs w:val="28"/>
        </w:rPr>
        <w:t>и</w:t>
      </w:r>
      <w:r w:rsidRPr="00424DF7">
        <w:rPr>
          <w:sz w:val="28"/>
          <w:szCs w:val="28"/>
        </w:rPr>
        <w:t xml:space="preserve"> спортивных объектов,</w:t>
      </w:r>
      <w:r w:rsidR="00DF4DBF">
        <w:rPr>
          <w:sz w:val="28"/>
          <w:szCs w:val="28"/>
        </w:rPr>
        <w:t xml:space="preserve"> </w:t>
      </w:r>
    </w:p>
    <w:p w:rsidR="00CE1993" w:rsidRPr="00424DF7" w:rsidRDefault="0096334B" w:rsidP="00EF7625">
      <w:pPr>
        <w:spacing w:line="360" w:lineRule="auto"/>
        <w:jc w:val="both"/>
        <w:rPr>
          <w:sz w:val="28"/>
          <w:szCs w:val="28"/>
        </w:rPr>
      </w:pPr>
      <w:r>
        <w:rPr>
          <w:sz w:val="28"/>
          <w:szCs w:val="28"/>
        </w:rPr>
        <w:t>-</w:t>
      </w:r>
      <w:r w:rsidR="00CF5AD3">
        <w:rPr>
          <w:sz w:val="28"/>
          <w:szCs w:val="28"/>
        </w:rPr>
        <w:t xml:space="preserve"> завершение</w:t>
      </w:r>
      <w:r>
        <w:rPr>
          <w:sz w:val="28"/>
          <w:szCs w:val="28"/>
        </w:rPr>
        <w:t xml:space="preserve"> ремонт</w:t>
      </w:r>
      <w:r w:rsidR="00CF5AD3">
        <w:rPr>
          <w:sz w:val="28"/>
          <w:szCs w:val="28"/>
        </w:rPr>
        <w:t>а</w:t>
      </w:r>
      <w:r>
        <w:rPr>
          <w:sz w:val="28"/>
          <w:szCs w:val="28"/>
        </w:rPr>
        <w:t xml:space="preserve"> центральной площади п.Ростовка</w:t>
      </w:r>
      <w:r w:rsidR="00CE1993" w:rsidRPr="00424DF7">
        <w:rPr>
          <w:sz w:val="28"/>
          <w:szCs w:val="28"/>
        </w:rPr>
        <w:t>.</w:t>
      </w:r>
    </w:p>
    <w:p w:rsidR="00CE1993" w:rsidRPr="00424DF7" w:rsidRDefault="00CE1993" w:rsidP="002C3EDB">
      <w:pPr>
        <w:spacing w:line="360" w:lineRule="auto"/>
        <w:ind w:firstLine="709"/>
        <w:jc w:val="both"/>
        <w:rPr>
          <w:sz w:val="28"/>
          <w:szCs w:val="28"/>
        </w:rPr>
      </w:pPr>
      <w:r w:rsidRPr="00424DF7">
        <w:rPr>
          <w:sz w:val="28"/>
          <w:szCs w:val="28"/>
        </w:rPr>
        <w:t>Уважаемые депутаты, в своем докладе, я постаралась выделить основные направления деятельности Администрации Ростовкинского сельского поселения</w:t>
      </w:r>
    </w:p>
    <w:p w:rsidR="00CE1993" w:rsidRPr="00424DF7" w:rsidRDefault="00CE1993" w:rsidP="002C3EDB">
      <w:pPr>
        <w:spacing w:line="360" w:lineRule="auto"/>
        <w:ind w:firstLine="709"/>
        <w:jc w:val="both"/>
        <w:rPr>
          <w:sz w:val="28"/>
          <w:szCs w:val="28"/>
        </w:rPr>
      </w:pPr>
      <w:r w:rsidRPr="00424DF7">
        <w:rPr>
          <w:sz w:val="28"/>
          <w:szCs w:val="28"/>
        </w:rPr>
        <w:t>В заключении хочу сказать, что взаимодействие с Администрацией Омского района, ощутимая поддержка со стороны руководства района</w:t>
      </w:r>
      <w:r>
        <w:rPr>
          <w:sz w:val="28"/>
          <w:szCs w:val="28"/>
        </w:rPr>
        <w:t>, руководителей по направлениям деятельности, специалистам администрации района,</w:t>
      </w:r>
      <w:r w:rsidRPr="00424DF7">
        <w:rPr>
          <w:sz w:val="28"/>
          <w:szCs w:val="28"/>
        </w:rPr>
        <w:t xml:space="preserve">  позволяет решать ряд вопросов, </w:t>
      </w:r>
      <w:r>
        <w:rPr>
          <w:sz w:val="28"/>
          <w:szCs w:val="28"/>
        </w:rPr>
        <w:t>определять</w:t>
      </w:r>
      <w:r w:rsidRPr="00424DF7">
        <w:rPr>
          <w:sz w:val="28"/>
          <w:szCs w:val="28"/>
        </w:rPr>
        <w:t xml:space="preserve"> пути их решения, прогнозировать результат.</w:t>
      </w:r>
    </w:p>
    <w:p w:rsidR="00CE1993" w:rsidRDefault="00CE1993" w:rsidP="00C642BF">
      <w:pPr>
        <w:spacing w:line="360" w:lineRule="auto"/>
        <w:ind w:firstLine="709"/>
        <w:jc w:val="both"/>
        <w:rPr>
          <w:sz w:val="28"/>
          <w:szCs w:val="28"/>
        </w:rPr>
      </w:pPr>
      <w:r>
        <w:rPr>
          <w:sz w:val="28"/>
          <w:szCs w:val="28"/>
        </w:rPr>
        <w:t>Слова признательности</w:t>
      </w:r>
      <w:r w:rsidRPr="00424DF7">
        <w:rPr>
          <w:sz w:val="28"/>
          <w:szCs w:val="28"/>
        </w:rPr>
        <w:t xml:space="preserve"> за взаимопонимание и активно</w:t>
      </w:r>
      <w:r>
        <w:rPr>
          <w:sz w:val="28"/>
          <w:szCs w:val="28"/>
        </w:rPr>
        <w:t>е участие в жизни поселка - в адрес</w:t>
      </w:r>
      <w:r w:rsidRPr="00424DF7">
        <w:rPr>
          <w:sz w:val="28"/>
          <w:szCs w:val="28"/>
        </w:rPr>
        <w:t xml:space="preserve"> руководителей </w:t>
      </w:r>
      <w:r>
        <w:rPr>
          <w:sz w:val="28"/>
          <w:szCs w:val="28"/>
        </w:rPr>
        <w:t>организаций и учреждений, их коллективам, старшим по МКД.</w:t>
      </w:r>
    </w:p>
    <w:p w:rsidR="00427B4A" w:rsidRDefault="00CE1993" w:rsidP="00C642BF">
      <w:pPr>
        <w:spacing w:line="360" w:lineRule="auto"/>
        <w:ind w:firstLine="709"/>
        <w:jc w:val="both"/>
        <w:rPr>
          <w:sz w:val="28"/>
          <w:szCs w:val="28"/>
        </w:rPr>
      </w:pPr>
      <w:r w:rsidRPr="00424DF7">
        <w:rPr>
          <w:sz w:val="28"/>
          <w:szCs w:val="28"/>
        </w:rPr>
        <w:t xml:space="preserve">Благодарю </w:t>
      </w:r>
      <w:r w:rsidR="00CF5AD3">
        <w:rPr>
          <w:sz w:val="28"/>
          <w:szCs w:val="28"/>
        </w:rPr>
        <w:t xml:space="preserve">всех Вас </w:t>
      </w:r>
      <w:r w:rsidRPr="00424DF7">
        <w:rPr>
          <w:sz w:val="28"/>
          <w:szCs w:val="28"/>
        </w:rPr>
        <w:t xml:space="preserve">за активную работу </w:t>
      </w:r>
      <w:r w:rsidR="00CF5AD3">
        <w:rPr>
          <w:sz w:val="28"/>
          <w:szCs w:val="28"/>
        </w:rPr>
        <w:t>в интересах нашего сельского поселения, в интересах жителей поселка.</w:t>
      </w:r>
    </w:p>
    <w:sectPr w:rsidR="00427B4A" w:rsidSect="00310707">
      <w:footerReference w:type="even" r:id="rId12"/>
      <w:footerReference w:type="default" r:id="rId13"/>
      <w:pgSz w:w="11906" w:h="16838"/>
      <w:pgMar w:top="993" w:right="707" w:bottom="426" w:left="99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F1F" w:rsidRDefault="00116F1F">
      <w:r>
        <w:separator/>
      </w:r>
    </w:p>
  </w:endnote>
  <w:endnote w:type="continuationSeparator" w:id="0">
    <w:p w:rsidR="00116F1F" w:rsidRDefault="00116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1F" w:rsidRDefault="00116F1F" w:rsidP="000223E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116F1F" w:rsidRDefault="00116F1F" w:rsidP="00C043C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16F1F" w:rsidRDefault="00116F1F" w:rsidP="000223EB">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F2231B">
      <w:rPr>
        <w:rStyle w:val="a8"/>
        <w:noProof/>
      </w:rPr>
      <w:t>2</w:t>
    </w:r>
    <w:r>
      <w:rPr>
        <w:rStyle w:val="a8"/>
      </w:rPr>
      <w:fldChar w:fldCharType="end"/>
    </w:r>
  </w:p>
  <w:p w:rsidR="00116F1F" w:rsidRDefault="00116F1F" w:rsidP="00C043CD">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F1F" w:rsidRDefault="00116F1F">
      <w:r>
        <w:separator/>
      </w:r>
    </w:p>
  </w:footnote>
  <w:footnote w:type="continuationSeparator" w:id="0">
    <w:p w:rsidR="00116F1F" w:rsidRDefault="00116F1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pt;height:11.2pt" o:bullet="t">
        <v:imagedata r:id="rId1" o:title=""/>
      </v:shape>
    </w:pict>
  </w:numPicBullet>
  <w:abstractNum w:abstractNumId="0">
    <w:nsid w:val="025B7F7B"/>
    <w:multiLevelType w:val="hybridMultilevel"/>
    <w:tmpl w:val="226497A8"/>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952A76"/>
    <w:multiLevelType w:val="hybridMultilevel"/>
    <w:tmpl w:val="63F8BF30"/>
    <w:lvl w:ilvl="0" w:tplc="3A6237A2">
      <w:start w:val="1"/>
      <w:numFmt w:val="bullet"/>
      <w:lvlText w:val=""/>
      <w:lvlJc w:val="left"/>
      <w:pPr>
        <w:tabs>
          <w:tab w:val="num" w:pos="227"/>
        </w:tabs>
        <w:ind w:firstLine="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521731C"/>
    <w:multiLevelType w:val="hybridMultilevel"/>
    <w:tmpl w:val="803020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1395D"/>
    <w:multiLevelType w:val="hybridMultilevel"/>
    <w:tmpl w:val="D4E293FE"/>
    <w:lvl w:ilvl="0" w:tplc="C3CABC98">
      <w:start w:val="1"/>
      <w:numFmt w:val="bullet"/>
      <w:lvlText w:val=""/>
      <w:lvlJc w:val="left"/>
      <w:pPr>
        <w:tabs>
          <w:tab w:val="num" w:pos="379"/>
        </w:tabs>
        <w:ind w:left="379" w:hanging="397"/>
      </w:pPr>
      <w:rPr>
        <w:rFonts w:ascii="Symbol" w:hAnsi="Symbol" w:hint="default"/>
        <w:color w:val="000080"/>
      </w:rPr>
    </w:lvl>
    <w:lvl w:ilvl="1" w:tplc="04190003" w:tentative="1">
      <w:start w:val="1"/>
      <w:numFmt w:val="bullet"/>
      <w:lvlText w:val="o"/>
      <w:lvlJc w:val="left"/>
      <w:pPr>
        <w:tabs>
          <w:tab w:val="num" w:pos="1422"/>
        </w:tabs>
        <w:ind w:left="1422" w:hanging="360"/>
      </w:pPr>
      <w:rPr>
        <w:rFonts w:ascii="Courier New" w:hAnsi="Courier New" w:hint="default"/>
      </w:rPr>
    </w:lvl>
    <w:lvl w:ilvl="2" w:tplc="04190005" w:tentative="1">
      <w:start w:val="1"/>
      <w:numFmt w:val="bullet"/>
      <w:lvlText w:val=""/>
      <w:lvlJc w:val="left"/>
      <w:pPr>
        <w:tabs>
          <w:tab w:val="num" w:pos="2142"/>
        </w:tabs>
        <w:ind w:left="2142" w:hanging="360"/>
      </w:pPr>
      <w:rPr>
        <w:rFonts w:ascii="Wingdings" w:hAnsi="Wingdings" w:hint="default"/>
      </w:rPr>
    </w:lvl>
    <w:lvl w:ilvl="3" w:tplc="04190001" w:tentative="1">
      <w:start w:val="1"/>
      <w:numFmt w:val="bullet"/>
      <w:lvlText w:val=""/>
      <w:lvlJc w:val="left"/>
      <w:pPr>
        <w:tabs>
          <w:tab w:val="num" w:pos="2862"/>
        </w:tabs>
        <w:ind w:left="2862" w:hanging="360"/>
      </w:pPr>
      <w:rPr>
        <w:rFonts w:ascii="Symbol" w:hAnsi="Symbol" w:hint="default"/>
      </w:rPr>
    </w:lvl>
    <w:lvl w:ilvl="4" w:tplc="04190003" w:tentative="1">
      <w:start w:val="1"/>
      <w:numFmt w:val="bullet"/>
      <w:lvlText w:val="o"/>
      <w:lvlJc w:val="left"/>
      <w:pPr>
        <w:tabs>
          <w:tab w:val="num" w:pos="3582"/>
        </w:tabs>
        <w:ind w:left="3582" w:hanging="360"/>
      </w:pPr>
      <w:rPr>
        <w:rFonts w:ascii="Courier New" w:hAnsi="Courier New" w:hint="default"/>
      </w:rPr>
    </w:lvl>
    <w:lvl w:ilvl="5" w:tplc="04190005" w:tentative="1">
      <w:start w:val="1"/>
      <w:numFmt w:val="bullet"/>
      <w:lvlText w:val=""/>
      <w:lvlJc w:val="left"/>
      <w:pPr>
        <w:tabs>
          <w:tab w:val="num" w:pos="4302"/>
        </w:tabs>
        <w:ind w:left="4302" w:hanging="360"/>
      </w:pPr>
      <w:rPr>
        <w:rFonts w:ascii="Wingdings" w:hAnsi="Wingdings" w:hint="default"/>
      </w:rPr>
    </w:lvl>
    <w:lvl w:ilvl="6" w:tplc="04190001" w:tentative="1">
      <w:start w:val="1"/>
      <w:numFmt w:val="bullet"/>
      <w:lvlText w:val=""/>
      <w:lvlJc w:val="left"/>
      <w:pPr>
        <w:tabs>
          <w:tab w:val="num" w:pos="5022"/>
        </w:tabs>
        <w:ind w:left="5022" w:hanging="360"/>
      </w:pPr>
      <w:rPr>
        <w:rFonts w:ascii="Symbol" w:hAnsi="Symbol" w:hint="default"/>
      </w:rPr>
    </w:lvl>
    <w:lvl w:ilvl="7" w:tplc="04190003" w:tentative="1">
      <w:start w:val="1"/>
      <w:numFmt w:val="bullet"/>
      <w:lvlText w:val="o"/>
      <w:lvlJc w:val="left"/>
      <w:pPr>
        <w:tabs>
          <w:tab w:val="num" w:pos="5742"/>
        </w:tabs>
        <w:ind w:left="5742" w:hanging="360"/>
      </w:pPr>
      <w:rPr>
        <w:rFonts w:ascii="Courier New" w:hAnsi="Courier New" w:hint="default"/>
      </w:rPr>
    </w:lvl>
    <w:lvl w:ilvl="8" w:tplc="04190005" w:tentative="1">
      <w:start w:val="1"/>
      <w:numFmt w:val="bullet"/>
      <w:lvlText w:val=""/>
      <w:lvlJc w:val="left"/>
      <w:pPr>
        <w:tabs>
          <w:tab w:val="num" w:pos="6462"/>
        </w:tabs>
        <w:ind w:left="6462" w:hanging="360"/>
      </w:pPr>
      <w:rPr>
        <w:rFonts w:ascii="Wingdings" w:hAnsi="Wingdings" w:hint="default"/>
      </w:rPr>
    </w:lvl>
  </w:abstractNum>
  <w:abstractNum w:abstractNumId="4">
    <w:nsid w:val="06D96869"/>
    <w:multiLevelType w:val="hybridMultilevel"/>
    <w:tmpl w:val="E2B0119C"/>
    <w:lvl w:ilvl="0" w:tplc="04190007">
      <w:start w:val="1"/>
      <w:numFmt w:val="bullet"/>
      <w:lvlText w:val=""/>
      <w:lvlPicBulletId w:val="0"/>
      <w:lvlJc w:val="left"/>
      <w:pPr>
        <w:tabs>
          <w:tab w:val="num" w:pos="1440"/>
        </w:tabs>
        <w:ind w:left="1440" w:hanging="360"/>
      </w:pPr>
      <w:rPr>
        <w:rFonts w:ascii="Symbol" w:hAnsi="Symbol" w:hint="default"/>
      </w:rPr>
    </w:lvl>
    <w:lvl w:ilvl="1" w:tplc="3A6237A2">
      <w:start w:val="1"/>
      <w:numFmt w:val="bullet"/>
      <w:lvlText w:val=""/>
      <w:lvlJc w:val="left"/>
      <w:pPr>
        <w:tabs>
          <w:tab w:val="num" w:pos="1800"/>
        </w:tabs>
        <w:ind w:left="1573" w:firstLine="227"/>
      </w:pPr>
      <w:rPr>
        <w:rFonts w:ascii="Symbol" w:hAnsi="Symbol"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0CCC32E8"/>
    <w:multiLevelType w:val="hybridMultilevel"/>
    <w:tmpl w:val="52D061F6"/>
    <w:lvl w:ilvl="0" w:tplc="3A6237A2">
      <w:start w:val="1"/>
      <w:numFmt w:val="bullet"/>
      <w:lvlText w:val=""/>
      <w:lvlJc w:val="left"/>
      <w:pPr>
        <w:tabs>
          <w:tab w:val="num" w:pos="1067"/>
        </w:tabs>
        <w:ind w:left="840" w:firstLine="227"/>
      </w:pPr>
      <w:rPr>
        <w:rFonts w:ascii="Symbol" w:hAnsi="Symbol" w:hint="default"/>
      </w:rPr>
    </w:lvl>
    <w:lvl w:ilvl="1" w:tplc="04190003" w:tentative="1">
      <w:start w:val="1"/>
      <w:numFmt w:val="bullet"/>
      <w:lvlText w:val="o"/>
      <w:lvlJc w:val="left"/>
      <w:pPr>
        <w:tabs>
          <w:tab w:val="num" w:pos="2280"/>
        </w:tabs>
        <w:ind w:left="2280" w:hanging="360"/>
      </w:pPr>
      <w:rPr>
        <w:rFonts w:ascii="Courier New" w:hAnsi="Courier New" w:hint="default"/>
      </w:rPr>
    </w:lvl>
    <w:lvl w:ilvl="2" w:tplc="04190005" w:tentative="1">
      <w:start w:val="1"/>
      <w:numFmt w:val="bullet"/>
      <w:lvlText w:val=""/>
      <w:lvlJc w:val="left"/>
      <w:pPr>
        <w:tabs>
          <w:tab w:val="num" w:pos="3000"/>
        </w:tabs>
        <w:ind w:left="3000" w:hanging="360"/>
      </w:pPr>
      <w:rPr>
        <w:rFonts w:ascii="Wingdings" w:hAnsi="Wingdings" w:hint="default"/>
      </w:rPr>
    </w:lvl>
    <w:lvl w:ilvl="3" w:tplc="04190001" w:tentative="1">
      <w:start w:val="1"/>
      <w:numFmt w:val="bullet"/>
      <w:lvlText w:val=""/>
      <w:lvlJc w:val="left"/>
      <w:pPr>
        <w:tabs>
          <w:tab w:val="num" w:pos="3720"/>
        </w:tabs>
        <w:ind w:left="3720" w:hanging="360"/>
      </w:pPr>
      <w:rPr>
        <w:rFonts w:ascii="Symbol" w:hAnsi="Symbol" w:hint="default"/>
      </w:rPr>
    </w:lvl>
    <w:lvl w:ilvl="4" w:tplc="04190003" w:tentative="1">
      <w:start w:val="1"/>
      <w:numFmt w:val="bullet"/>
      <w:lvlText w:val="o"/>
      <w:lvlJc w:val="left"/>
      <w:pPr>
        <w:tabs>
          <w:tab w:val="num" w:pos="4440"/>
        </w:tabs>
        <w:ind w:left="4440" w:hanging="360"/>
      </w:pPr>
      <w:rPr>
        <w:rFonts w:ascii="Courier New" w:hAnsi="Courier New" w:hint="default"/>
      </w:rPr>
    </w:lvl>
    <w:lvl w:ilvl="5" w:tplc="04190005" w:tentative="1">
      <w:start w:val="1"/>
      <w:numFmt w:val="bullet"/>
      <w:lvlText w:val=""/>
      <w:lvlJc w:val="left"/>
      <w:pPr>
        <w:tabs>
          <w:tab w:val="num" w:pos="5160"/>
        </w:tabs>
        <w:ind w:left="5160" w:hanging="360"/>
      </w:pPr>
      <w:rPr>
        <w:rFonts w:ascii="Wingdings" w:hAnsi="Wingdings" w:hint="default"/>
      </w:rPr>
    </w:lvl>
    <w:lvl w:ilvl="6" w:tplc="04190001" w:tentative="1">
      <w:start w:val="1"/>
      <w:numFmt w:val="bullet"/>
      <w:lvlText w:val=""/>
      <w:lvlJc w:val="left"/>
      <w:pPr>
        <w:tabs>
          <w:tab w:val="num" w:pos="5880"/>
        </w:tabs>
        <w:ind w:left="5880" w:hanging="360"/>
      </w:pPr>
      <w:rPr>
        <w:rFonts w:ascii="Symbol" w:hAnsi="Symbol" w:hint="default"/>
      </w:rPr>
    </w:lvl>
    <w:lvl w:ilvl="7" w:tplc="04190003" w:tentative="1">
      <w:start w:val="1"/>
      <w:numFmt w:val="bullet"/>
      <w:lvlText w:val="o"/>
      <w:lvlJc w:val="left"/>
      <w:pPr>
        <w:tabs>
          <w:tab w:val="num" w:pos="6600"/>
        </w:tabs>
        <w:ind w:left="6600" w:hanging="360"/>
      </w:pPr>
      <w:rPr>
        <w:rFonts w:ascii="Courier New" w:hAnsi="Courier New" w:hint="default"/>
      </w:rPr>
    </w:lvl>
    <w:lvl w:ilvl="8" w:tplc="04190005" w:tentative="1">
      <w:start w:val="1"/>
      <w:numFmt w:val="bullet"/>
      <w:lvlText w:val=""/>
      <w:lvlJc w:val="left"/>
      <w:pPr>
        <w:tabs>
          <w:tab w:val="num" w:pos="7320"/>
        </w:tabs>
        <w:ind w:left="7320" w:hanging="360"/>
      </w:pPr>
      <w:rPr>
        <w:rFonts w:ascii="Wingdings" w:hAnsi="Wingdings" w:hint="default"/>
      </w:rPr>
    </w:lvl>
  </w:abstractNum>
  <w:abstractNum w:abstractNumId="6">
    <w:nsid w:val="0D081CFF"/>
    <w:multiLevelType w:val="hybridMultilevel"/>
    <w:tmpl w:val="F5066848"/>
    <w:lvl w:ilvl="0" w:tplc="F2E623AC">
      <w:start w:val="1"/>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0165299"/>
    <w:multiLevelType w:val="hybridMultilevel"/>
    <w:tmpl w:val="FF700E38"/>
    <w:lvl w:ilvl="0" w:tplc="3A6237A2">
      <w:start w:val="1"/>
      <w:numFmt w:val="bullet"/>
      <w:lvlText w:val=""/>
      <w:lvlJc w:val="left"/>
      <w:pPr>
        <w:tabs>
          <w:tab w:val="num" w:pos="227"/>
        </w:tabs>
        <w:ind w:firstLine="22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2C261F8"/>
    <w:multiLevelType w:val="hybridMultilevel"/>
    <w:tmpl w:val="05225FD4"/>
    <w:lvl w:ilvl="0" w:tplc="30405FF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36615DD7"/>
    <w:multiLevelType w:val="hybridMultilevel"/>
    <w:tmpl w:val="3C42437E"/>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394C5A75"/>
    <w:multiLevelType w:val="hybridMultilevel"/>
    <w:tmpl w:val="FE769F5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DFC2480"/>
    <w:multiLevelType w:val="hybridMultilevel"/>
    <w:tmpl w:val="A17463D8"/>
    <w:lvl w:ilvl="0" w:tplc="1966D83A">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2">
    <w:nsid w:val="3E174800"/>
    <w:multiLevelType w:val="hybridMultilevel"/>
    <w:tmpl w:val="FA24C95A"/>
    <w:lvl w:ilvl="0" w:tplc="04190001">
      <w:start w:val="1"/>
      <w:numFmt w:val="bullet"/>
      <w:lvlText w:val=""/>
      <w:lvlJc w:val="left"/>
      <w:pPr>
        <w:ind w:left="1365" w:hanging="360"/>
      </w:pPr>
      <w:rPr>
        <w:rFonts w:ascii="Symbol" w:hAnsi="Symbol" w:hint="default"/>
      </w:rPr>
    </w:lvl>
    <w:lvl w:ilvl="1" w:tplc="04190003">
      <w:start w:val="1"/>
      <w:numFmt w:val="bullet"/>
      <w:lvlText w:val="o"/>
      <w:lvlJc w:val="left"/>
      <w:pPr>
        <w:ind w:left="2085" w:hanging="360"/>
      </w:pPr>
      <w:rPr>
        <w:rFonts w:ascii="Courier New" w:hAnsi="Courier New" w:hint="default"/>
      </w:rPr>
    </w:lvl>
    <w:lvl w:ilvl="2" w:tplc="04190005">
      <w:start w:val="1"/>
      <w:numFmt w:val="bullet"/>
      <w:lvlText w:val=""/>
      <w:lvlJc w:val="left"/>
      <w:pPr>
        <w:ind w:left="2805" w:hanging="360"/>
      </w:pPr>
      <w:rPr>
        <w:rFonts w:ascii="Wingdings" w:hAnsi="Wingdings" w:hint="default"/>
      </w:rPr>
    </w:lvl>
    <w:lvl w:ilvl="3" w:tplc="04190001">
      <w:start w:val="1"/>
      <w:numFmt w:val="bullet"/>
      <w:lvlText w:val=""/>
      <w:lvlJc w:val="left"/>
      <w:pPr>
        <w:ind w:left="3525" w:hanging="360"/>
      </w:pPr>
      <w:rPr>
        <w:rFonts w:ascii="Symbol" w:hAnsi="Symbol" w:hint="default"/>
      </w:rPr>
    </w:lvl>
    <w:lvl w:ilvl="4" w:tplc="04190003">
      <w:start w:val="1"/>
      <w:numFmt w:val="bullet"/>
      <w:lvlText w:val="o"/>
      <w:lvlJc w:val="left"/>
      <w:pPr>
        <w:ind w:left="4245" w:hanging="360"/>
      </w:pPr>
      <w:rPr>
        <w:rFonts w:ascii="Courier New" w:hAnsi="Courier New" w:hint="default"/>
      </w:rPr>
    </w:lvl>
    <w:lvl w:ilvl="5" w:tplc="04190005">
      <w:start w:val="1"/>
      <w:numFmt w:val="bullet"/>
      <w:lvlText w:val=""/>
      <w:lvlJc w:val="left"/>
      <w:pPr>
        <w:ind w:left="4965" w:hanging="360"/>
      </w:pPr>
      <w:rPr>
        <w:rFonts w:ascii="Wingdings" w:hAnsi="Wingdings" w:hint="default"/>
      </w:rPr>
    </w:lvl>
    <w:lvl w:ilvl="6" w:tplc="04190001">
      <w:start w:val="1"/>
      <w:numFmt w:val="bullet"/>
      <w:lvlText w:val=""/>
      <w:lvlJc w:val="left"/>
      <w:pPr>
        <w:ind w:left="5685" w:hanging="360"/>
      </w:pPr>
      <w:rPr>
        <w:rFonts w:ascii="Symbol" w:hAnsi="Symbol" w:hint="default"/>
      </w:rPr>
    </w:lvl>
    <w:lvl w:ilvl="7" w:tplc="04190003">
      <w:start w:val="1"/>
      <w:numFmt w:val="bullet"/>
      <w:lvlText w:val="o"/>
      <w:lvlJc w:val="left"/>
      <w:pPr>
        <w:ind w:left="6405" w:hanging="360"/>
      </w:pPr>
      <w:rPr>
        <w:rFonts w:ascii="Courier New" w:hAnsi="Courier New" w:hint="default"/>
      </w:rPr>
    </w:lvl>
    <w:lvl w:ilvl="8" w:tplc="04190005">
      <w:start w:val="1"/>
      <w:numFmt w:val="bullet"/>
      <w:lvlText w:val=""/>
      <w:lvlJc w:val="left"/>
      <w:pPr>
        <w:ind w:left="7125" w:hanging="360"/>
      </w:pPr>
      <w:rPr>
        <w:rFonts w:ascii="Wingdings" w:hAnsi="Wingdings" w:hint="default"/>
      </w:rPr>
    </w:lvl>
  </w:abstractNum>
  <w:abstractNum w:abstractNumId="13">
    <w:nsid w:val="42F907BD"/>
    <w:multiLevelType w:val="hybridMultilevel"/>
    <w:tmpl w:val="FB6C000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44F12609"/>
    <w:multiLevelType w:val="hybridMultilevel"/>
    <w:tmpl w:val="D05A9738"/>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5">
    <w:nsid w:val="49F33422"/>
    <w:multiLevelType w:val="hybridMultilevel"/>
    <w:tmpl w:val="02641A48"/>
    <w:lvl w:ilvl="0" w:tplc="C0E004CA">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4CE40C05"/>
    <w:multiLevelType w:val="hybridMultilevel"/>
    <w:tmpl w:val="56E2788E"/>
    <w:lvl w:ilvl="0" w:tplc="B6763FE2">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7">
    <w:nsid w:val="4FDF5C09"/>
    <w:multiLevelType w:val="singleLevel"/>
    <w:tmpl w:val="5DB8E616"/>
    <w:lvl w:ilvl="0">
      <w:start w:val="1"/>
      <w:numFmt w:val="bullet"/>
      <w:lvlText w:val=""/>
      <w:lvlJc w:val="left"/>
      <w:pPr>
        <w:tabs>
          <w:tab w:val="num" w:pos="397"/>
        </w:tabs>
        <w:ind w:left="397" w:hanging="397"/>
      </w:pPr>
      <w:rPr>
        <w:rFonts w:ascii="Symbol" w:hAnsi="Symbol" w:hint="default"/>
      </w:rPr>
    </w:lvl>
  </w:abstractNum>
  <w:abstractNum w:abstractNumId="18">
    <w:nsid w:val="515855AB"/>
    <w:multiLevelType w:val="hybridMultilevel"/>
    <w:tmpl w:val="B5D4F4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5BA18B4"/>
    <w:multiLevelType w:val="multilevel"/>
    <w:tmpl w:val="D9E2705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0">
    <w:nsid w:val="5FE1794A"/>
    <w:multiLevelType w:val="hybridMultilevel"/>
    <w:tmpl w:val="B122FDFA"/>
    <w:lvl w:ilvl="0" w:tplc="ED1A98D8">
      <w:start w:val="1"/>
      <w:numFmt w:val="bullet"/>
      <w:lvlText w:val=""/>
      <w:lvlJc w:val="left"/>
      <w:pPr>
        <w:tabs>
          <w:tab w:val="num" w:pos="2203"/>
        </w:tabs>
        <w:ind w:left="192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627444AE"/>
    <w:multiLevelType w:val="multilevel"/>
    <w:tmpl w:val="01C666E2"/>
    <w:lvl w:ilvl="0">
      <w:start w:val="1"/>
      <w:numFmt w:val="decimal"/>
      <w:lvlText w:val="%1."/>
      <w:lvlJc w:val="left"/>
      <w:pPr>
        <w:ind w:left="450" w:hanging="450"/>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960" w:hanging="180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5040" w:hanging="2160"/>
      </w:pPr>
      <w:rPr>
        <w:rFonts w:cs="Times New Roman" w:hint="default"/>
      </w:rPr>
    </w:lvl>
  </w:abstractNum>
  <w:abstractNum w:abstractNumId="22">
    <w:nsid w:val="683B6618"/>
    <w:multiLevelType w:val="multilevel"/>
    <w:tmpl w:val="E9169F48"/>
    <w:lvl w:ilvl="0">
      <w:start w:val="1"/>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23">
    <w:nsid w:val="6E713EFD"/>
    <w:multiLevelType w:val="hybridMultilevel"/>
    <w:tmpl w:val="7618D526"/>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763B7998"/>
    <w:multiLevelType w:val="hybridMultilevel"/>
    <w:tmpl w:val="1CAE895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774E3133"/>
    <w:multiLevelType w:val="hybridMultilevel"/>
    <w:tmpl w:val="808619D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070458"/>
    <w:multiLevelType w:val="hybridMultilevel"/>
    <w:tmpl w:val="82F69460"/>
    <w:lvl w:ilvl="0" w:tplc="8AB265B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7F302B85"/>
    <w:multiLevelType w:val="hybridMultilevel"/>
    <w:tmpl w:val="9D1EF1A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hint="default"/>
      </w:rPr>
    </w:lvl>
    <w:lvl w:ilvl="8" w:tplc="04190005">
      <w:start w:val="1"/>
      <w:numFmt w:val="bullet"/>
      <w:lvlText w:val=""/>
      <w:lvlJc w:val="left"/>
      <w:pPr>
        <w:ind w:left="7020" w:hanging="360"/>
      </w:pPr>
      <w:rPr>
        <w:rFonts w:ascii="Wingdings" w:hAnsi="Wingdings" w:hint="default"/>
      </w:rPr>
    </w:lvl>
  </w:abstractNum>
  <w:num w:numId="1">
    <w:abstractNumId w:val="22"/>
  </w:num>
  <w:num w:numId="2">
    <w:abstractNumId w:val="21"/>
  </w:num>
  <w:num w:numId="3">
    <w:abstractNumId w:val="14"/>
  </w:num>
  <w:num w:numId="4">
    <w:abstractNumId w:val="12"/>
  </w:num>
  <w:num w:numId="5">
    <w:abstractNumId w:val="27"/>
  </w:num>
  <w:num w:numId="6">
    <w:abstractNumId w:val="19"/>
  </w:num>
  <w:num w:numId="7">
    <w:abstractNumId w:val="17"/>
  </w:num>
  <w:num w:numId="8">
    <w:abstractNumId w:val="18"/>
  </w:num>
  <w:num w:numId="9">
    <w:abstractNumId w:val="3"/>
  </w:num>
  <w:num w:numId="10">
    <w:abstractNumId w:val="15"/>
  </w:num>
  <w:num w:numId="11">
    <w:abstractNumId w:val="13"/>
  </w:num>
  <w:num w:numId="12">
    <w:abstractNumId w:val="10"/>
  </w:num>
  <w:num w:numId="13">
    <w:abstractNumId w:val="16"/>
  </w:num>
  <w:num w:numId="1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num>
  <w:num w:numId="16">
    <w:abstractNumId w:val="7"/>
  </w:num>
  <w:num w:numId="17">
    <w:abstractNumId w:val="5"/>
  </w:num>
  <w:num w:numId="18">
    <w:abstractNumId w:val="20"/>
  </w:num>
  <w:num w:numId="19">
    <w:abstractNumId w:val="9"/>
  </w:num>
  <w:num w:numId="20">
    <w:abstractNumId w:val="4"/>
  </w:num>
  <w:num w:numId="21">
    <w:abstractNumId w:val="11"/>
  </w:num>
  <w:num w:numId="22">
    <w:abstractNumId w:val="0"/>
  </w:num>
  <w:num w:numId="23">
    <w:abstractNumId w:val="2"/>
  </w:num>
  <w:num w:numId="24">
    <w:abstractNumId w:val="24"/>
  </w:num>
  <w:num w:numId="25">
    <w:abstractNumId w:val="23"/>
  </w:num>
  <w:num w:numId="26">
    <w:abstractNumId w:val="25"/>
  </w:num>
  <w:num w:numId="27">
    <w:abstractNumId w:val="6"/>
  </w:num>
  <w:num w:numId="2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9543D"/>
    <w:rsid w:val="00005F35"/>
    <w:rsid w:val="000075FF"/>
    <w:rsid w:val="00010775"/>
    <w:rsid w:val="00011CF6"/>
    <w:rsid w:val="000125D2"/>
    <w:rsid w:val="00014153"/>
    <w:rsid w:val="00015C26"/>
    <w:rsid w:val="000223EB"/>
    <w:rsid w:val="00025484"/>
    <w:rsid w:val="00027329"/>
    <w:rsid w:val="000303F7"/>
    <w:rsid w:val="00030D6B"/>
    <w:rsid w:val="00031056"/>
    <w:rsid w:val="00033611"/>
    <w:rsid w:val="000409CD"/>
    <w:rsid w:val="0004364E"/>
    <w:rsid w:val="00045A88"/>
    <w:rsid w:val="00047338"/>
    <w:rsid w:val="00051BEF"/>
    <w:rsid w:val="00054DEA"/>
    <w:rsid w:val="000562F4"/>
    <w:rsid w:val="00057F38"/>
    <w:rsid w:val="000656B0"/>
    <w:rsid w:val="000666D9"/>
    <w:rsid w:val="00066C77"/>
    <w:rsid w:val="00067050"/>
    <w:rsid w:val="00067AF2"/>
    <w:rsid w:val="00067B85"/>
    <w:rsid w:val="00067CD8"/>
    <w:rsid w:val="0007206B"/>
    <w:rsid w:val="000810BD"/>
    <w:rsid w:val="00082B16"/>
    <w:rsid w:val="00084987"/>
    <w:rsid w:val="000852E2"/>
    <w:rsid w:val="0008549F"/>
    <w:rsid w:val="000859A9"/>
    <w:rsid w:val="00090FAD"/>
    <w:rsid w:val="00091872"/>
    <w:rsid w:val="00092944"/>
    <w:rsid w:val="0009336B"/>
    <w:rsid w:val="00094F7B"/>
    <w:rsid w:val="000974A3"/>
    <w:rsid w:val="000978E1"/>
    <w:rsid w:val="00097B6F"/>
    <w:rsid w:val="000A2C43"/>
    <w:rsid w:val="000A3FDD"/>
    <w:rsid w:val="000A5618"/>
    <w:rsid w:val="000A5CA9"/>
    <w:rsid w:val="000A6024"/>
    <w:rsid w:val="000A73F5"/>
    <w:rsid w:val="000B1059"/>
    <w:rsid w:val="000B1170"/>
    <w:rsid w:val="000B1B04"/>
    <w:rsid w:val="000B32AE"/>
    <w:rsid w:val="000B6ED8"/>
    <w:rsid w:val="000B756E"/>
    <w:rsid w:val="000C16CC"/>
    <w:rsid w:val="000C1852"/>
    <w:rsid w:val="000C254A"/>
    <w:rsid w:val="000C5491"/>
    <w:rsid w:val="000C5F1C"/>
    <w:rsid w:val="000C7741"/>
    <w:rsid w:val="000D10C8"/>
    <w:rsid w:val="000D230C"/>
    <w:rsid w:val="000D4E5B"/>
    <w:rsid w:val="000D5250"/>
    <w:rsid w:val="000D5598"/>
    <w:rsid w:val="000D6561"/>
    <w:rsid w:val="000E13DB"/>
    <w:rsid w:val="000E176D"/>
    <w:rsid w:val="000E6EA1"/>
    <w:rsid w:val="000E6F10"/>
    <w:rsid w:val="000E73D6"/>
    <w:rsid w:val="000F22C4"/>
    <w:rsid w:val="000F4D6D"/>
    <w:rsid w:val="000F5BF7"/>
    <w:rsid w:val="000F7D90"/>
    <w:rsid w:val="00100814"/>
    <w:rsid w:val="00100DB5"/>
    <w:rsid w:val="0010690B"/>
    <w:rsid w:val="001126E9"/>
    <w:rsid w:val="00114946"/>
    <w:rsid w:val="001167FA"/>
    <w:rsid w:val="00116F1F"/>
    <w:rsid w:val="001262B3"/>
    <w:rsid w:val="00130904"/>
    <w:rsid w:val="00130A12"/>
    <w:rsid w:val="001410C3"/>
    <w:rsid w:val="00142951"/>
    <w:rsid w:val="00142D46"/>
    <w:rsid w:val="00143090"/>
    <w:rsid w:val="0014339F"/>
    <w:rsid w:val="00146C30"/>
    <w:rsid w:val="0015063C"/>
    <w:rsid w:val="001511B1"/>
    <w:rsid w:val="00155CE0"/>
    <w:rsid w:val="00161BE1"/>
    <w:rsid w:val="00162F8C"/>
    <w:rsid w:val="001639ED"/>
    <w:rsid w:val="00165D40"/>
    <w:rsid w:val="00166F37"/>
    <w:rsid w:val="0017181C"/>
    <w:rsid w:val="00172CFF"/>
    <w:rsid w:val="00173B71"/>
    <w:rsid w:val="00174F78"/>
    <w:rsid w:val="001755EB"/>
    <w:rsid w:val="00175B63"/>
    <w:rsid w:val="001769A5"/>
    <w:rsid w:val="00177D9C"/>
    <w:rsid w:val="0018073C"/>
    <w:rsid w:val="00181331"/>
    <w:rsid w:val="00184879"/>
    <w:rsid w:val="001878AD"/>
    <w:rsid w:val="001914F0"/>
    <w:rsid w:val="001942BD"/>
    <w:rsid w:val="00197A48"/>
    <w:rsid w:val="00197BC6"/>
    <w:rsid w:val="001A0B95"/>
    <w:rsid w:val="001A0E9E"/>
    <w:rsid w:val="001A3D22"/>
    <w:rsid w:val="001A5F51"/>
    <w:rsid w:val="001B15FA"/>
    <w:rsid w:val="001B3896"/>
    <w:rsid w:val="001B5DF4"/>
    <w:rsid w:val="001B719D"/>
    <w:rsid w:val="001C1077"/>
    <w:rsid w:val="001C1CEB"/>
    <w:rsid w:val="001C2912"/>
    <w:rsid w:val="001C3FF4"/>
    <w:rsid w:val="001C6BCD"/>
    <w:rsid w:val="001D0A79"/>
    <w:rsid w:val="001D2F1E"/>
    <w:rsid w:val="001D4BBB"/>
    <w:rsid w:val="001D6652"/>
    <w:rsid w:val="001E004C"/>
    <w:rsid w:val="001E15A2"/>
    <w:rsid w:val="001E414C"/>
    <w:rsid w:val="001E46FE"/>
    <w:rsid w:val="001E53B8"/>
    <w:rsid w:val="001E6497"/>
    <w:rsid w:val="001F05C3"/>
    <w:rsid w:val="001F0CE9"/>
    <w:rsid w:val="001F205F"/>
    <w:rsid w:val="001F2622"/>
    <w:rsid w:val="001F3430"/>
    <w:rsid w:val="001F4321"/>
    <w:rsid w:val="001F4355"/>
    <w:rsid w:val="001F4B35"/>
    <w:rsid w:val="001F4D00"/>
    <w:rsid w:val="001F6049"/>
    <w:rsid w:val="001F67AE"/>
    <w:rsid w:val="001F73D7"/>
    <w:rsid w:val="00200E63"/>
    <w:rsid w:val="0020155C"/>
    <w:rsid w:val="0020257F"/>
    <w:rsid w:val="002049FE"/>
    <w:rsid w:val="00205645"/>
    <w:rsid w:val="00205A97"/>
    <w:rsid w:val="00207955"/>
    <w:rsid w:val="00211092"/>
    <w:rsid w:val="00212185"/>
    <w:rsid w:val="00212938"/>
    <w:rsid w:val="002143D7"/>
    <w:rsid w:val="002159AB"/>
    <w:rsid w:val="00220665"/>
    <w:rsid w:val="00225004"/>
    <w:rsid w:val="00227264"/>
    <w:rsid w:val="00232243"/>
    <w:rsid w:val="0023358D"/>
    <w:rsid w:val="00235D6A"/>
    <w:rsid w:val="00237FC9"/>
    <w:rsid w:val="002404AB"/>
    <w:rsid w:val="00242500"/>
    <w:rsid w:val="00244BEA"/>
    <w:rsid w:val="00246561"/>
    <w:rsid w:val="00253CFF"/>
    <w:rsid w:val="0025765E"/>
    <w:rsid w:val="00262D49"/>
    <w:rsid w:val="0026473F"/>
    <w:rsid w:val="0026508E"/>
    <w:rsid w:val="0027251A"/>
    <w:rsid w:val="00272A5E"/>
    <w:rsid w:val="00277023"/>
    <w:rsid w:val="00280858"/>
    <w:rsid w:val="00285FA0"/>
    <w:rsid w:val="00287630"/>
    <w:rsid w:val="002907BE"/>
    <w:rsid w:val="00296608"/>
    <w:rsid w:val="00297074"/>
    <w:rsid w:val="002975BB"/>
    <w:rsid w:val="002A6095"/>
    <w:rsid w:val="002A6E6F"/>
    <w:rsid w:val="002A7FCC"/>
    <w:rsid w:val="002B29B0"/>
    <w:rsid w:val="002B2C6A"/>
    <w:rsid w:val="002B55CE"/>
    <w:rsid w:val="002B5CF6"/>
    <w:rsid w:val="002C0E62"/>
    <w:rsid w:val="002C1A0D"/>
    <w:rsid w:val="002C1EF0"/>
    <w:rsid w:val="002C275B"/>
    <w:rsid w:val="002C333A"/>
    <w:rsid w:val="002C3EDB"/>
    <w:rsid w:val="002D0812"/>
    <w:rsid w:val="002D24C0"/>
    <w:rsid w:val="002D4C7A"/>
    <w:rsid w:val="002D61E9"/>
    <w:rsid w:val="002D7F11"/>
    <w:rsid w:val="002E16A2"/>
    <w:rsid w:val="002E2279"/>
    <w:rsid w:val="002E5CFA"/>
    <w:rsid w:val="002E79F2"/>
    <w:rsid w:val="002F4CDE"/>
    <w:rsid w:val="003101F8"/>
    <w:rsid w:val="00310312"/>
    <w:rsid w:val="00310707"/>
    <w:rsid w:val="00310FE7"/>
    <w:rsid w:val="00311C2E"/>
    <w:rsid w:val="00312690"/>
    <w:rsid w:val="00313AFC"/>
    <w:rsid w:val="003157EF"/>
    <w:rsid w:val="00315E8B"/>
    <w:rsid w:val="003162E1"/>
    <w:rsid w:val="0031673D"/>
    <w:rsid w:val="0032074B"/>
    <w:rsid w:val="00320DE1"/>
    <w:rsid w:val="0032124B"/>
    <w:rsid w:val="00322ADC"/>
    <w:rsid w:val="00323457"/>
    <w:rsid w:val="00326344"/>
    <w:rsid w:val="00326595"/>
    <w:rsid w:val="003306BC"/>
    <w:rsid w:val="00330AB9"/>
    <w:rsid w:val="00332BC6"/>
    <w:rsid w:val="00333263"/>
    <w:rsid w:val="00333739"/>
    <w:rsid w:val="0033606D"/>
    <w:rsid w:val="0033650F"/>
    <w:rsid w:val="00337A3A"/>
    <w:rsid w:val="00341D5B"/>
    <w:rsid w:val="00344754"/>
    <w:rsid w:val="00347EDA"/>
    <w:rsid w:val="003501EE"/>
    <w:rsid w:val="003508E4"/>
    <w:rsid w:val="0035100A"/>
    <w:rsid w:val="00353F53"/>
    <w:rsid w:val="00355FB6"/>
    <w:rsid w:val="00356429"/>
    <w:rsid w:val="00356784"/>
    <w:rsid w:val="00360B91"/>
    <w:rsid w:val="003611A4"/>
    <w:rsid w:val="003647A0"/>
    <w:rsid w:val="00366AA4"/>
    <w:rsid w:val="00375985"/>
    <w:rsid w:val="00380B56"/>
    <w:rsid w:val="00385464"/>
    <w:rsid w:val="00385AF2"/>
    <w:rsid w:val="00390CCA"/>
    <w:rsid w:val="00391D50"/>
    <w:rsid w:val="00393637"/>
    <w:rsid w:val="00394434"/>
    <w:rsid w:val="00395BE0"/>
    <w:rsid w:val="00395FBF"/>
    <w:rsid w:val="003A1936"/>
    <w:rsid w:val="003A31D1"/>
    <w:rsid w:val="003A43FC"/>
    <w:rsid w:val="003A4428"/>
    <w:rsid w:val="003A4941"/>
    <w:rsid w:val="003A4A2A"/>
    <w:rsid w:val="003A57E8"/>
    <w:rsid w:val="003A6389"/>
    <w:rsid w:val="003A7B59"/>
    <w:rsid w:val="003B411D"/>
    <w:rsid w:val="003B45A1"/>
    <w:rsid w:val="003B5F0E"/>
    <w:rsid w:val="003C123C"/>
    <w:rsid w:val="003C74D4"/>
    <w:rsid w:val="003D03DA"/>
    <w:rsid w:val="003D1BC9"/>
    <w:rsid w:val="003D2968"/>
    <w:rsid w:val="003D3D64"/>
    <w:rsid w:val="003D3FC7"/>
    <w:rsid w:val="003D4E9A"/>
    <w:rsid w:val="003D7957"/>
    <w:rsid w:val="003E04C6"/>
    <w:rsid w:val="003E174A"/>
    <w:rsid w:val="003E4983"/>
    <w:rsid w:val="003E4AE0"/>
    <w:rsid w:val="003E55FE"/>
    <w:rsid w:val="003E5E03"/>
    <w:rsid w:val="003F3CCE"/>
    <w:rsid w:val="003F44D2"/>
    <w:rsid w:val="003F5A93"/>
    <w:rsid w:val="00400401"/>
    <w:rsid w:val="004035A1"/>
    <w:rsid w:val="00403669"/>
    <w:rsid w:val="0040423E"/>
    <w:rsid w:val="00404B52"/>
    <w:rsid w:val="00412C50"/>
    <w:rsid w:val="00420786"/>
    <w:rsid w:val="00423971"/>
    <w:rsid w:val="00424DF7"/>
    <w:rsid w:val="00425E62"/>
    <w:rsid w:val="004261A6"/>
    <w:rsid w:val="00426285"/>
    <w:rsid w:val="00427B4A"/>
    <w:rsid w:val="0043053E"/>
    <w:rsid w:val="00431E72"/>
    <w:rsid w:val="00432EB8"/>
    <w:rsid w:val="00440124"/>
    <w:rsid w:val="00440D22"/>
    <w:rsid w:val="004455D4"/>
    <w:rsid w:val="00447E55"/>
    <w:rsid w:val="00455A76"/>
    <w:rsid w:val="0045656A"/>
    <w:rsid w:val="00456615"/>
    <w:rsid w:val="0046667A"/>
    <w:rsid w:val="00467B22"/>
    <w:rsid w:val="0047046F"/>
    <w:rsid w:val="004747D4"/>
    <w:rsid w:val="004800D0"/>
    <w:rsid w:val="00480BD3"/>
    <w:rsid w:val="00483B74"/>
    <w:rsid w:val="0048470E"/>
    <w:rsid w:val="00485011"/>
    <w:rsid w:val="0049060F"/>
    <w:rsid w:val="0049206A"/>
    <w:rsid w:val="004A021E"/>
    <w:rsid w:val="004A5AC0"/>
    <w:rsid w:val="004B4048"/>
    <w:rsid w:val="004B7A73"/>
    <w:rsid w:val="004C152B"/>
    <w:rsid w:val="004C7DAB"/>
    <w:rsid w:val="004D17F6"/>
    <w:rsid w:val="004D341A"/>
    <w:rsid w:val="004D520C"/>
    <w:rsid w:val="004D5D50"/>
    <w:rsid w:val="004D6286"/>
    <w:rsid w:val="004E0E6D"/>
    <w:rsid w:val="004E15F7"/>
    <w:rsid w:val="004E20C1"/>
    <w:rsid w:val="004E2418"/>
    <w:rsid w:val="004E4AEF"/>
    <w:rsid w:val="004E4BF8"/>
    <w:rsid w:val="004E52F3"/>
    <w:rsid w:val="004E604D"/>
    <w:rsid w:val="004E7F48"/>
    <w:rsid w:val="004F06F7"/>
    <w:rsid w:val="004F45A5"/>
    <w:rsid w:val="00500691"/>
    <w:rsid w:val="005024C6"/>
    <w:rsid w:val="005027BB"/>
    <w:rsid w:val="0050767A"/>
    <w:rsid w:val="00507F1A"/>
    <w:rsid w:val="00511560"/>
    <w:rsid w:val="00512258"/>
    <w:rsid w:val="00515838"/>
    <w:rsid w:val="00516EC4"/>
    <w:rsid w:val="005216AE"/>
    <w:rsid w:val="00527B68"/>
    <w:rsid w:val="00530CDC"/>
    <w:rsid w:val="00530E7E"/>
    <w:rsid w:val="00531706"/>
    <w:rsid w:val="0053272C"/>
    <w:rsid w:val="00533321"/>
    <w:rsid w:val="00534109"/>
    <w:rsid w:val="00542D31"/>
    <w:rsid w:val="0054409F"/>
    <w:rsid w:val="0054507C"/>
    <w:rsid w:val="0054611B"/>
    <w:rsid w:val="00546B8F"/>
    <w:rsid w:val="0054750D"/>
    <w:rsid w:val="0054791A"/>
    <w:rsid w:val="00547A2A"/>
    <w:rsid w:val="00547EC0"/>
    <w:rsid w:val="0055070C"/>
    <w:rsid w:val="00550E0B"/>
    <w:rsid w:val="00551088"/>
    <w:rsid w:val="00552A16"/>
    <w:rsid w:val="005535D6"/>
    <w:rsid w:val="00562829"/>
    <w:rsid w:val="00563B50"/>
    <w:rsid w:val="00563D67"/>
    <w:rsid w:val="00571E31"/>
    <w:rsid w:val="005742B0"/>
    <w:rsid w:val="005755AB"/>
    <w:rsid w:val="00577846"/>
    <w:rsid w:val="0058017B"/>
    <w:rsid w:val="0058180E"/>
    <w:rsid w:val="0058693C"/>
    <w:rsid w:val="005869E8"/>
    <w:rsid w:val="0058709D"/>
    <w:rsid w:val="00590684"/>
    <w:rsid w:val="00593FBC"/>
    <w:rsid w:val="00597BE4"/>
    <w:rsid w:val="00597FC1"/>
    <w:rsid w:val="005A4662"/>
    <w:rsid w:val="005A7A4B"/>
    <w:rsid w:val="005A7CAF"/>
    <w:rsid w:val="005B11E8"/>
    <w:rsid w:val="005B1360"/>
    <w:rsid w:val="005B40B1"/>
    <w:rsid w:val="005C1E9F"/>
    <w:rsid w:val="005C3899"/>
    <w:rsid w:val="005C6413"/>
    <w:rsid w:val="005D2D5D"/>
    <w:rsid w:val="005D4508"/>
    <w:rsid w:val="005D6D7A"/>
    <w:rsid w:val="005D6E4B"/>
    <w:rsid w:val="005D739E"/>
    <w:rsid w:val="005E052D"/>
    <w:rsid w:val="005E6798"/>
    <w:rsid w:val="005F06C1"/>
    <w:rsid w:val="005F5413"/>
    <w:rsid w:val="005F6DC1"/>
    <w:rsid w:val="005F7168"/>
    <w:rsid w:val="005F7E87"/>
    <w:rsid w:val="0060142A"/>
    <w:rsid w:val="00601621"/>
    <w:rsid w:val="006039B5"/>
    <w:rsid w:val="00604A85"/>
    <w:rsid w:val="00605B59"/>
    <w:rsid w:val="006066A5"/>
    <w:rsid w:val="00606F04"/>
    <w:rsid w:val="0060725B"/>
    <w:rsid w:val="00607583"/>
    <w:rsid w:val="006132A2"/>
    <w:rsid w:val="00616720"/>
    <w:rsid w:val="0061687F"/>
    <w:rsid w:val="00616C34"/>
    <w:rsid w:val="00623F6C"/>
    <w:rsid w:val="006253AC"/>
    <w:rsid w:val="00627D81"/>
    <w:rsid w:val="00627F5D"/>
    <w:rsid w:val="00630F7A"/>
    <w:rsid w:val="00633E46"/>
    <w:rsid w:val="00635141"/>
    <w:rsid w:val="00635F1F"/>
    <w:rsid w:val="006365F6"/>
    <w:rsid w:val="00637C3E"/>
    <w:rsid w:val="00644F36"/>
    <w:rsid w:val="0064570D"/>
    <w:rsid w:val="00646363"/>
    <w:rsid w:val="00650CDC"/>
    <w:rsid w:val="00650F96"/>
    <w:rsid w:val="00651A58"/>
    <w:rsid w:val="00656BCA"/>
    <w:rsid w:val="00661DEA"/>
    <w:rsid w:val="0066228B"/>
    <w:rsid w:val="0066257F"/>
    <w:rsid w:val="00664F28"/>
    <w:rsid w:val="00665DF0"/>
    <w:rsid w:val="0067071F"/>
    <w:rsid w:val="00670A70"/>
    <w:rsid w:val="0067208E"/>
    <w:rsid w:val="00672832"/>
    <w:rsid w:val="006751D3"/>
    <w:rsid w:val="00675ABA"/>
    <w:rsid w:val="00677E97"/>
    <w:rsid w:val="006837A8"/>
    <w:rsid w:val="00683E53"/>
    <w:rsid w:val="00684D31"/>
    <w:rsid w:val="006851B2"/>
    <w:rsid w:val="0069256E"/>
    <w:rsid w:val="00692C01"/>
    <w:rsid w:val="006935BF"/>
    <w:rsid w:val="00694CEE"/>
    <w:rsid w:val="00695A8B"/>
    <w:rsid w:val="00695BA9"/>
    <w:rsid w:val="00695DAF"/>
    <w:rsid w:val="006966CA"/>
    <w:rsid w:val="00697587"/>
    <w:rsid w:val="006A0E8A"/>
    <w:rsid w:val="006A29DB"/>
    <w:rsid w:val="006A2F7C"/>
    <w:rsid w:val="006A3B8C"/>
    <w:rsid w:val="006A51C8"/>
    <w:rsid w:val="006A6098"/>
    <w:rsid w:val="006A7D95"/>
    <w:rsid w:val="006B0E62"/>
    <w:rsid w:val="006B44AF"/>
    <w:rsid w:val="006B5FBB"/>
    <w:rsid w:val="006B6BE1"/>
    <w:rsid w:val="006C2BB4"/>
    <w:rsid w:val="006C419C"/>
    <w:rsid w:val="006C65E4"/>
    <w:rsid w:val="006C69E4"/>
    <w:rsid w:val="006C7435"/>
    <w:rsid w:val="006D0EB2"/>
    <w:rsid w:val="006D5A0A"/>
    <w:rsid w:val="006D6ADF"/>
    <w:rsid w:val="006D6B16"/>
    <w:rsid w:val="006D7663"/>
    <w:rsid w:val="006E0A3B"/>
    <w:rsid w:val="006E0A75"/>
    <w:rsid w:val="006E16C3"/>
    <w:rsid w:val="006E3B81"/>
    <w:rsid w:val="006E405F"/>
    <w:rsid w:val="006E672B"/>
    <w:rsid w:val="006F04CF"/>
    <w:rsid w:val="006F6ACD"/>
    <w:rsid w:val="006F702D"/>
    <w:rsid w:val="007009EA"/>
    <w:rsid w:val="0070382A"/>
    <w:rsid w:val="00704B26"/>
    <w:rsid w:val="0071025F"/>
    <w:rsid w:val="00711478"/>
    <w:rsid w:val="00711B18"/>
    <w:rsid w:val="00712E44"/>
    <w:rsid w:val="0071333B"/>
    <w:rsid w:val="00714089"/>
    <w:rsid w:val="007155C0"/>
    <w:rsid w:val="00717FCE"/>
    <w:rsid w:val="007204C8"/>
    <w:rsid w:val="007211D3"/>
    <w:rsid w:val="007232E0"/>
    <w:rsid w:val="007236FF"/>
    <w:rsid w:val="00723CE0"/>
    <w:rsid w:val="0072473E"/>
    <w:rsid w:val="007261A6"/>
    <w:rsid w:val="00727777"/>
    <w:rsid w:val="00733EB9"/>
    <w:rsid w:val="007344E6"/>
    <w:rsid w:val="00734D08"/>
    <w:rsid w:val="00735495"/>
    <w:rsid w:val="00750456"/>
    <w:rsid w:val="00751577"/>
    <w:rsid w:val="007530AF"/>
    <w:rsid w:val="00755611"/>
    <w:rsid w:val="00755CB3"/>
    <w:rsid w:val="00756018"/>
    <w:rsid w:val="00757F82"/>
    <w:rsid w:val="0076060D"/>
    <w:rsid w:val="00765761"/>
    <w:rsid w:val="00770967"/>
    <w:rsid w:val="00770CB7"/>
    <w:rsid w:val="0077198E"/>
    <w:rsid w:val="00771CBD"/>
    <w:rsid w:val="00772398"/>
    <w:rsid w:val="007724D4"/>
    <w:rsid w:val="00772944"/>
    <w:rsid w:val="00772A62"/>
    <w:rsid w:val="00773169"/>
    <w:rsid w:val="007740AF"/>
    <w:rsid w:val="00777688"/>
    <w:rsid w:val="00777D0F"/>
    <w:rsid w:val="00781ED9"/>
    <w:rsid w:val="007906BA"/>
    <w:rsid w:val="00792681"/>
    <w:rsid w:val="00793134"/>
    <w:rsid w:val="00794D83"/>
    <w:rsid w:val="00794EDD"/>
    <w:rsid w:val="0079527A"/>
    <w:rsid w:val="0079543D"/>
    <w:rsid w:val="007A1460"/>
    <w:rsid w:val="007A1568"/>
    <w:rsid w:val="007A1B76"/>
    <w:rsid w:val="007A3CFB"/>
    <w:rsid w:val="007A59C1"/>
    <w:rsid w:val="007A64CD"/>
    <w:rsid w:val="007A6A2F"/>
    <w:rsid w:val="007A78EE"/>
    <w:rsid w:val="007B23B5"/>
    <w:rsid w:val="007B2A9D"/>
    <w:rsid w:val="007B3820"/>
    <w:rsid w:val="007B40C0"/>
    <w:rsid w:val="007B4440"/>
    <w:rsid w:val="007B554E"/>
    <w:rsid w:val="007C0419"/>
    <w:rsid w:val="007C298A"/>
    <w:rsid w:val="007C31E6"/>
    <w:rsid w:val="007C3276"/>
    <w:rsid w:val="007C3CC8"/>
    <w:rsid w:val="007C50B5"/>
    <w:rsid w:val="007C62DE"/>
    <w:rsid w:val="007D10B1"/>
    <w:rsid w:val="007D2F46"/>
    <w:rsid w:val="007D427F"/>
    <w:rsid w:val="007D45DB"/>
    <w:rsid w:val="007D53A5"/>
    <w:rsid w:val="007E16F7"/>
    <w:rsid w:val="007E4916"/>
    <w:rsid w:val="007E4A63"/>
    <w:rsid w:val="007F07AE"/>
    <w:rsid w:val="007F093A"/>
    <w:rsid w:val="007F13FA"/>
    <w:rsid w:val="007F20E2"/>
    <w:rsid w:val="007F4615"/>
    <w:rsid w:val="007F4E9A"/>
    <w:rsid w:val="007F54E6"/>
    <w:rsid w:val="008013D2"/>
    <w:rsid w:val="00802FC5"/>
    <w:rsid w:val="00806CAC"/>
    <w:rsid w:val="00807548"/>
    <w:rsid w:val="00812639"/>
    <w:rsid w:val="00813E3F"/>
    <w:rsid w:val="008202C1"/>
    <w:rsid w:val="00821D98"/>
    <w:rsid w:val="0082286C"/>
    <w:rsid w:val="0082684F"/>
    <w:rsid w:val="00826A6E"/>
    <w:rsid w:val="00827248"/>
    <w:rsid w:val="008338C2"/>
    <w:rsid w:val="00833B1E"/>
    <w:rsid w:val="00834031"/>
    <w:rsid w:val="00852164"/>
    <w:rsid w:val="008537E6"/>
    <w:rsid w:val="008547E9"/>
    <w:rsid w:val="00854DE4"/>
    <w:rsid w:val="008552CB"/>
    <w:rsid w:val="00855ACE"/>
    <w:rsid w:val="00857C03"/>
    <w:rsid w:val="0086280D"/>
    <w:rsid w:val="00863083"/>
    <w:rsid w:val="0086498A"/>
    <w:rsid w:val="0086607C"/>
    <w:rsid w:val="00867D29"/>
    <w:rsid w:val="008701E6"/>
    <w:rsid w:val="00871060"/>
    <w:rsid w:val="00875A86"/>
    <w:rsid w:val="008773ED"/>
    <w:rsid w:val="00881C26"/>
    <w:rsid w:val="00882682"/>
    <w:rsid w:val="00882FDC"/>
    <w:rsid w:val="00883431"/>
    <w:rsid w:val="008837EB"/>
    <w:rsid w:val="008854E9"/>
    <w:rsid w:val="00885E5F"/>
    <w:rsid w:val="008875B9"/>
    <w:rsid w:val="008877CC"/>
    <w:rsid w:val="00887C93"/>
    <w:rsid w:val="00890D10"/>
    <w:rsid w:val="00893DBF"/>
    <w:rsid w:val="00895A9A"/>
    <w:rsid w:val="00895FA2"/>
    <w:rsid w:val="0089751D"/>
    <w:rsid w:val="008A3B89"/>
    <w:rsid w:val="008A5F65"/>
    <w:rsid w:val="008A5FF0"/>
    <w:rsid w:val="008A6C79"/>
    <w:rsid w:val="008A7A4E"/>
    <w:rsid w:val="008A7D04"/>
    <w:rsid w:val="008B14FB"/>
    <w:rsid w:val="008B2C7C"/>
    <w:rsid w:val="008B3664"/>
    <w:rsid w:val="008B65BC"/>
    <w:rsid w:val="008B6C76"/>
    <w:rsid w:val="008B72B6"/>
    <w:rsid w:val="008B7B95"/>
    <w:rsid w:val="008B7D22"/>
    <w:rsid w:val="008C1BA6"/>
    <w:rsid w:val="008C2F2D"/>
    <w:rsid w:val="008D2537"/>
    <w:rsid w:val="008D38AE"/>
    <w:rsid w:val="008D44C1"/>
    <w:rsid w:val="008D4DA5"/>
    <w:rsid w:val="008D5FF6"/>
    <w:rsid w:val="008D7DB9"/>
    <w:rsid w:val="008E0A1E"/>
    <w:rsid w:val="008E0E91"/>
    <w:rsid w:val="008E199E"/>
    <w:rsid w:val="008E1BAA"/>
    <w:rsid w:val="008E2980"/>
    <w:rsid w:val="008E5013"/>
    <w:rsid w:val="008E58DF"/>
    <w:rsid w:val="008E61B4"/>
    <w:rsid w:val="008E6E53"/>
    <w:rsid w:val="008F0CCB"/>
    <w:rsid w:val="008F2017"/>
    <w:rsid w:val="008F3D3C"/>
    <w:rsid w:val="008F48D8"/>
    <w:rsid w:val="008F4996"/>
    <w:rsid w:val="008F6144"/>
    <w:rsid w:val="008F6732"/>
    <w:rsid w:val="008F72C9"/>
    <w:rsid w:val="009006AD"/>
    <w:rsid w:val="00900A61"/>
    <w:rsid w:val="0090265E"/>
    <w:rsid w:val="00902ECA"/>
    <w:rsid w:val="00903124"/>
    <w:rsid w:val="009055F2"/>
    <w:rsid w:val="00905A8A"/>
    <w:rsid w:val="00905E41"/>
    <w:rsid w:val="00907336"/>
    <w:rsid w:val="00911857"/>
    <w:rsid w:val="00912D99"/>
    <w:rsid w:val="00914235"/>
    <w:rsid w:val="0091502E"/>
    <w:rsid w:val="009165C0"/>
    <w:rsid w:val="00916D37"/>
    <w:rsid w:val="00920104"/>
    <w:rsid w:val="009204F7"/>
    <w:rsid w:val="009219B0"/>
    <w:rsid w:val="009230FA"/>
    <w:rsid w:val="0092390D"/>
    <w:rsid w:val="00927F32"/>
    <w:rsid w:val="0093120B"/>
    <w:rsid w:val="00931951"/>
    <w:rsid w:val="0093377F"/>
    <w:rsid w:val="0094440D"/>
    <w:rsid w:val="00946D19"/>
    <w:rsid w:val="0094704C"/>
    <w:rsid w:val="009517C9"/>
    <w:rsid w:val="00952EB2"/>
    <w:rsid w:val="0095332A"/>
    <w:rsid w:val="00953432"/>
    <w:rsid w:val="009558B8"/>
    <w:rsid w:val="00956D3C"/>
    <w:rsid w:val="00960352"/>
    <w:rsid w:val="00960528"/>
    <w:rsid w:val="0096334B"/>
    <w:rsid w:val="009655AC"/>
    <w:rsid w:val="0096600E"/>
    <w:rsid w:val="00967D5A"/>
    <w:rsid w:val="009717BD"/>
    <w:rsid w:val="00972039"/>
    <w:rsid w:val="009766C1"/>
    <w:rsid w:val="0097786D"/>
    <w:rsid w:val="009813A5"/>
    <w:rsid w:val="00982670"/>
    <w:rsid w:val="009838EF"/>
    <w:rsid w:val="00985605"/>
    <w:rsid w:val="00991672"/>
    <w:rsid w:val="00992A7E"/>
    <w:rsid w:val="00993AF6"/>
    <w:rsid w:val="00993CE5"/>
    <w:rsid w:val="0099485B"/>
    <w:rsid w:val="009A42EE"/>
    <w:rsid w:val="009A4A0E"/>
    <w:rsid w:val="009A4B30"/>
    <w:rsid w:val="009A5926"/>
    <w:rsid w:val="009A734F"/>
    <w:rsid w:val="009B07C0"/>
    <w:rsid w:val="009B4C3E"/>
    <w:rsid w:val="009B7BFB"/>
    <w:rsid w:val="009C02E7"/>
    <w:rsid w:val="009C05E1"/>
    <w:rsid w:val="009C0F5C"/>
    <w:rsid w:val="009C29D9"/>
    <w:rsid w:val="009C3D94"/>
    <w:rsid w:val="009C6F5E"/>
    <w:rsid w:val="009D0B52"/>
    <w:rsid w:val="009D0C60"/>
    <w:rsid w:val="009D14A6"/>
    <w:rsid w:val="009D21BB"/>
    <w:rsid w:val="009D5047"/>
    <w:rsid w:val="009E4CF1"/>
    <w:rsid w:val="009E5FC1"/>
    <w:rsid w:val="009E60C3"/>
    <w:rsid w:val="009E734A"/>
    <w:rsid w:val="009F1B31"/>
    <w:rsid w:val="009F3190"/>
    <w:rsid w:val="009F3542"/>
    <w:rsid w:val="009F3DC7"/>
    <w:rsid w:val="009F46D2"/>
    <w:rsid w:val="009F521F"/>
    <w:rsid w:val="009F5B49"/>
    <w:rsid w:val="009F6630"/>
    <w:rsid w:val="009F7F5C"/>
    <w:rsid w:val="00A00D84"/>
    <w:rsid w:val="00A01B3E"/>
    <w:rsid w:val="00A06117"/>
    <w:rsid w:val="00A06BB3"/>
    <w:rsid w:val="00A10235"/>
    <w:rsid w:val="00A12519"/>
    <w:rsid w:val="00A1450D"/>
    <w:rsid w:val="00A161CF"/>
    <w:rsid w:val="00A16DF1"/>
    <w:rsid w:val="00A2083E"/>
    <w:rsid w:val="00A26D91"/>
    <w:rsid w:val="00A34F97"/>
    <w:rsid w:val="00A36095"/>
    <w:rsid w:val="00A41C33"/>
    <w:rsid w:val="00A4289F"/>
    <w:rsid w:val="00A51496"/>
    <w:rsid w:val="00A52122"/>
    <w:rsid w:val="00A546E5"/>
    <w:rsid w:val="00A54FF2"/>
    <w:rsid w:val="00A55009"/>
    <w:rsid w:val="00A62178"/>
    <w:rsid w:val="00A656FE"/>
    <w:rsid w:val="00A673F8"/>
    <w:rsid w:val="00A67AB1"/>
    <w:rsid w:val="00A71552"/>
    <w:rsid w:val="00A72974"/>
    <w:rsid w:val="00A73347"/>
    <w:rsid w:val="00A75D91"/>
    <w:rsid w:val="00A80B1E"/>
    <w:rsid w:val="00A81BD8"/>
    <w:rsid w:val="00A8228B"/>
    <w:rsid w:val="00A83B09"/>
    <w:rsid w:val="00A83C26"/>
    <w:rsid w:val="00A83E20"/>
    <w:rsid w:val="00A86882"/>
    <w:rsid w:val="00A8736F"/>
    <w:rsid w:val="00A87697"/>
    <w:rsid w:val="00A90795"/>
    <w:rsid w:val="00A91344"/>
    <w:rsid w:val="00A91DB2"/>
    <w:rsid w:val="00A91F45"/>
    <w:rsid w:val="00A92396"/>
    <w:rsid w:val="00A93F13"/>
    <w:rsid w:val="00A96F90"/>
    <w:rsid w:val="00A97A17"/>
    <w:rsid w:val="00A97AEC"/>
    <w:rsid w:val="00AA0121"/>
    <w:rsid w:val="00AA0C12"/>
    <w:rsid w:val="00AA1328"/>
    <w:rsid w:val="00AA1459"/>
    <w:rsid w:val="00AA3A9B"/>
    <w:rsid w:val="00AA516E"/>
    <w:rsid w:val="00AA5B0F"/>
    <w:rsid w:val="00AA7719"/>
    <w:rsid w:val="00AB3955"/>
    <w:rsid w:val="00AB45CC"/>
    <w:rsid w:val="00AB48B8"/>
    <w:rsid w:val="00AB4E34"/>
    <w:rsid w:val="00AC01E9"/>
    <w:rsid w:val="00AC061F"/>
    <w:rsid w:val="00AC200F"/>
    <w:rsid w:val="00AC3E95"/>
    <w:rsid w:val="00AC6DC6"/>
    <w:rsid w:val="00AC7001"/>
    <w:rsid w:val="00AC7084"/>
    <w:rsid w:val="00AD7B33"/>
    <w:rsid w:val="00AE05C1"/>
    <w:rsid w:val="00AE09EA"/>
    <w:rsid w:val="00AE1246"/>
    <w:rsid w:val="00AE1504"/>
    <w:rsid w:val="00AE16A5"/>
    <w:rsid w:val="00AE73D0"/>
    <w:rsid w:val="00AF4B68"/>
    <w:rsid w:val="00AF4BB8"/>
    <w:rsid w:val="00AF590F"/>
    <w:rsid w:val="00AF7EC0"/>
    <w:rsid w:val="00B00A7D"/>
    <w:rsid w:val="00B011B6"/>
    <w:rsid w:val="00B10772"/>
    <w:rsid w:val="00B10811"/>
    <w:rsid w:val="00B15A03"/>
    <w:rsid w:val="00B2022D"/>
    <w:rsid w:val="00B21752"/>
    <w:rsid w:val="00B217AB"/>
    <w:rsid w:val="00B250D0"/>
    <w:rsid w:val="00B26F59"/>
    <w:rsid w:val="00B31EB5"/>
    <w:rsid w:val="00B3276F"/>
    <w:rsid w:val="00B3510F"/>
    <w:rsid w:val="00B36793"/>
    <w:rsid w:val="00B45C32"/>
    <w:rsid w:val="00B4605C"/>
    <w:rsid w:val="00B50B8C"/>
    <w:rsid w:val="00B513E7"/>
    <w:rsid w:val="00B5236E"/>
    <w:rsid w:val="00B53DFF"/>
    <w:rsid w:val="00B61027"/>
    <w:rsid w:val="00B61137"/>
    <w:rsid w:val="00B61D6C"/>
    <w:rsid w:val="00B6238A"/>
    <w:rsid w:val="00B63645"/>
    <w:rsid w:val="00B65482"/>
    <w:rsid w:val="00B732D9"/>
    <w:rsid w:val="00B73FCB"/>
    <w:rsid w:val="00B811B1"/>
    <w:rsid w:val="00B90C32"/>
    <w:rsid w:val="00B91E1A"/>
    <w:rsid w:val="00B95254"/>
    <w:rsid w:val="00B97262"/>
    <w:rsid w:val="00BA17F8"/>
    <w:rsid w:val="00BA4B2B"/>
    <w:rsid w:val="00BA54FE"/>
    <w:rsid w:val="00BB02B1"/>
    <w:rsid w:val="00BB4CC8"/>
    <w:rsid w:val="00BC0720"/>
    <w:rsid w:val="00BC1B22"/>
    <w:rsid w:val="00BC20B8"/>
    <w:rsid w:val="00BC2120"/>
    <w:rsid w:val="00BC5C36"/>
    <w:rsid w:val="00BD6FAF"/>
    <w:rsid w:val="00BE01A5"/>
    <w:rsid w:val="00BE3448"/>
    <w:rsid w:val="00BE5A6C"/>
    <w:rsid w:val="00BE634B"/>
    <w:rsid w:val="00BE6FAA"/>
    <w:rsid w:val="00BE71CB"/>
    <w:rsid w:val="00BE77F7"/>
    <w:rsid w:val="00BE7A8B"/>
    <w:rsid w:val="00BF6584"/>
    <w:rsid w:val="00BF6EF1"/>
    <w:rsid w:val="00BF777A"/>
    <w:rsid w:val="00C00F4B"/>
    <w:rsid w:val="00C01AF3"/>
    <w:rsid w:val="00C043CD"/>
    <w:rsid w:val="00C054A8"/>
    <w:rsid w:val="00C055E1"/>
    <w:rsid w:val="00C115CA"/>
    <w:rsid w:val="00C11843"/>
    <w:rsid w:val="00C163CD"/>
    <w:rsid w:val="00C24EEB"/>
    <w:rsid w:val="00C276E0"/>
    <w:rsid w:val="00C326DC"/>
    <w:rsid w:val="00C34408"/>
    <w:rsid w:val="00C35D0B"/>
    <w:rsid w:val="00C4171C"/>
    <w:rsid w:val="00C42548"/>
    <w:rsid w:val="00C45FC8"/>
    <w:rsid w:val="00C51AC1"/>
    <w:rsid w:val="00C527C6"/>
    <w:rsid w:val="00C53065"/>
    <w:rsid w:val="00C57D19"/>
    <w:rsid w:val="00C63855"/>
    <w:rsid w:val="00C642BF"/>
    <w:rsid w:val="00C64E73"/>
    <w:rsid w:val="00C6521F"/>
    <w:rsid w:val="00C66F73"/>
    <w:rsid w:val="00C72746"/>
    <w:rsid w:val="00C739ED"/>
    <w:rsid w:val="00C75D21"/>
    <w:rsid w:val="00C8108D"/>
    <w:rsid w:val="00C84DDA"/>
    <w:rsid w:val="00C8658A"/>
    <w:rsid w:val="00C879F6"/>
    <w:rsid w:val="00C915B3"/>
    <w:rsid w:val="00C918A8"/>
    <w:rsid w:val="00C926DB"/>
    <w:rsid w:val="00C93F35"/>
    <w:rsid w:val="00C955D5"/>
    <w:rsid w:val="00C96174"/>
    <w:rsid w:val="00CA0F7B"/>
    <w:rsid w:val="00CA1851"/>
    <w:rsid w:val="00CA3BAD"/>
    <w:rsid w:val="00CA4793"/>
    <w:rsid w:val="00CA4A0F"/>
    <w:rsid w:val="00CA4C3B"/>
    <w:rsid w:val="00CB05C8"/>
    <w:rsid w:val="00CB1E97"/>
    <w:rsid w:val="00CB432B"/>
    <w:rsid w:val="00CB4402"/>
    <w:rsid w:val="00CB4A57"/>
    <w:rsid w:val="00CB4EC7"/>
    <w:rsid w:val="00CB7AF9"/>
    <w:rsid w:val="00CB7BA7"/>
    <w:rsid w:val="00CC0CB9"/>
    <w:rsid w:val="00CC1216"/>
    <w:rsid w:val="00CC14E0"/>
    <w:rsid w:val="00CC1971"/>
    <w:rsid w:val="00CC1A78"/>
    <w:rsid w:val="00CC37C5"/>
    <w:rsid w:val="00CC3B12"/>
    <w:rsid w:val="00CC5525"/>
    <w:rsid w:val="00CC5AF0"/>
    <w:rsid w:val="00CC6DE9"/>
    <w:rsid w:val="00CC784A"/>
    <w:rsid w:val="00CD1AC9"/>
    <w:rsid w:val="00CD454B"/>
    <w:rsid w:val="00CD53FD"/>
    <w:rsid w:val="00CD6D27"/>
    <w:rsid w:val="00CE0D5D"/>
    <w:rsid w:val="00CE0EA0"/>
    <w:rsid w:val="00CE1993"/>
    <w:rsid w:val="00CE4CB9"/>
    <w:rsid w:val="00CF0ED7"/>
    <w:rsid w:val="00CF13B8"/>
    <w:rsid w:val="00CF25BF"/>
    <w:rsid w:val="00CF3179"/>
    <w:rsid w:val="00CF5AD3"/>
    <w:rsid w:val="00CF6D6B"/>
    <w:rsid w:val="00CF7BBA"/>
    <w:rsid w:val="00D007E6"/>
    <w:rsid w:val="00D00E84"/>
    <w:rsid w:val="00D0176D"/>
    <w:rsid w:val="00D01CC8"/>
    <w:rsid w:val="00D03704"/>
    <w:rsid w:val="00D10EDD"/>
    <w:rsid w:val="00D14062"/>
    <w:rsid w:val="00D143DC"/>
    <w:rsid w:val="00D215CF"/>
    <w:rsid w:val="00D21934"/>
    <w:rsid w:val="00D21D8B"/>
    <w:rsid w:val="00D27982"/>
    <w:rsid w:val="00D30CD5"/>
    <w:rsid w:val="00D31A04"/>
    <w:rsid w:val="00D33063"/>
    <w:rsid w:val="00D34EB2"/>
    <w:rsid w:val="00D35D9F"/>
    <w:rsid w:val="00D35DEC"/>
    <w:rsid w:val="00D37D01"/>
    <w:rsid w:val="00D40EF1"/>
    <w:rsid w:val="00D43A12"/>
    <w:rsid w:val="00D45EBC"/>
    <w:rsid w:val="00D47C0B"/>
    <w:rsid w:val="00D50738"/>
    <w:rsid w:val="00D5122C"/>
    <w:rsid w:val="00D51E00"/>
    <w:rsid w:val="00D56256"/>
    <w:rsid w:val="00D576DA"/>
    <w:rsid w:val="00D631DD"/>
    <w:rsid w:val="00D669B1"/>
    <w:rsid w:val="00D750CB"/>
    <w:rsid w:val="00D75338"/>
    <w:rsid w:val="00D753E0"/>
    <w:rsid w:val="00D76090"/>
    <w:rsid w:val="00D772CF"/>
    <w:rsid w:val="00D80F99"/>
    <w:rsid w:val="00D83234"/>
    <w:rsid w:val="00D845BB"/>
    <w:rsid w:val="00D85A52"/>
    <w:rsid w:val="00D85AD9"/>
    <w:rsid w:val="00D8659E"/>
    <w:rsid w:val="00D87CD2"/>
    <w:rsid w:val="00D90C57"/>
    <w:rsid w:val="00D9131E"/>
    <w:rsid w:val="00D9261D"/>
    <w:rsid w:val="00D945C4"/>
    <w:rsid w:val="00D96854"/>
    <w:rsid w:val="00D97806"/>
    <w:rsid w:val="00DA1184"/>
    <w:rsid w:val="00DA1663"/>
    <w:rsid w:val="00DA2583"/>
    <w:rsid w:val="00DA33E2"/>
    <w:rsid w:val="00DA3FBF"/>
    <w:rsid w:val="00DA6CE4"/>
    <w:rsid w:val="00DB1B2A"/>
    <w:rsid w:val="00DB289F"/>
    <w:rsid w:val="00DB3630"/>
    <w:rsid w:val="00DB4339"/>
    <w:rsid w:val="00DC1F83"/>
    <w:rsid w:val="00DC39DE"/>
    <w:rsid w:val="00DC3A38"/>
    <w:rsid w:val="00DC3F37"/>
    <w:rsid w:val="00DC5C7A"/>
    <w:rsid w:val="00DC6A29"/>
    <w:rsid w:val="00DC7734"/>
    <w:rsid w:val="00DD05F4"/>
    <w:rsid w:val="00DD10C2"/>
    <w:rsid w:val="00DD18D4"/>
    <w:rsid w:val="00DD2DC9"/>
    <w:rsid w:val="00DD2E0E"/>
    <w:rsid w:val="00DD51B0"/>
    <w:rsid w:val="00DD534E"/>
    <w:rsid w:val="00DD5989"/>
    <w:rsid w:val="00DD65FE"/>
    <w:rsid w:val="00DE1347"/>
    <w:rsid w:val="00DE3E33"/>
    <w:rsid w:val="00DE467F"/>
    <w:rsid w:val="00DE5797"/>
    <w:rsid w:val="00DE5D0D"/>
    <w:rsid w:val="00DE5E16"/>
    <w:rsid w:val="00DF1925"/>
    <w:rsid w:val="00DF4DBF"/>
    <w:rsid w:val="00DF4E5D"/>
    <w:rsid w:val="00DF50FB"/>
    <w:rsid w:val="00DF5984"/>
    <w:rsid w:val="00DF6FA1"/>
    <w:rsid w:val="00DF7F92"/>
    <w:rsid w:val="00E04159"/>
    <w:rsid w:val="00E04757"/>
    <w:rsid w:val="00E0649C"/>
    <w:rsid w:val="00E11A0A"/>
    <w:rsid w:val="00E132AD"/>
    <w:rsid w:val="00E16224"/>
    <w:rsid w:val="00E2351B"/>
    <w:rsid w:val="00E23F9D"/>
    <w:rsid w:val="00E253FB"/>
    <w:rsid w:val="00E25EBF"/>
    <w:rsid w:val="00E270E7"/>
    <w:rsid w:val="00E3032B"/>
    <w:rsid w:val="00E33527"/>
    <w:rsid w:val="00E34322"/>
    <w:rsid w:val="00E34444"/>
    <w:rsid w:val="00E34C26"/>
    <w:rsid w:val="00E36297"/>
    <w:rsid w:val="00E4219F"/>
    <w:rsid w:val="00E43961"/>
    <w:rsid w:val="00E51B11"/>
    <w:rsid w:val="00E51BF1"/>
    <w:rsid w:val="00E56D7C"/>
    <w:rsid w:val="00E60AF3"/>
    <w:rsid w:val="00E629F3"/>
    <w:rsid w:val="00E62FB3"/>
    <w:rsid w:val="00E6325F"/>
    <w:rsid w:val="00E6399A"/>
    <w:rsid w:val="00E6550D"/>
    <w:rsid w:val="00E65566"/>
    <w:rsid w:val="00E65EC6"/>
    <w:rsid w:val="00E663A9"/>
    <w:rsid w:val="00E66471"/>
    <w:rsid w:val="00E677D6"/>
    <w:rsid w:val="00E67E0C"/>
    <w:rsid w:val="00E7148F"/>
    <w:rsid w:val="00E71DE9"/>
    <w:rsid w:val="00E71FEB"/>
    <w:rsid w:val="00E734E9"/>
    <w:rsid w:val="00E75612"/>
    <w:rsid w:val="00E761BD"/>
    <w:rsid w:val="00E77388"/>
    <w:rsid w:val="00E775AA"/>
    <w:rsid w:val="00E8157F"/>
    <w:rsid w:val="00E82A62"/>
    <w:rsid w:val="00E82C93"/>
    <w:rsid w:val="00E842C1"/>
    <w:rsid w:val="00E85025"/>
    <w:rsid w:val="00E85936"/>
    <w:rsid w:val="00E87B41"/>
    <w:rsid w:val="00E90AF3"/>
    <w:rsid w:val="00E92AF7"/>
    <w:rsid w:val="00E93A41"/>
    <w:rsid w:val="00E95D70"/>
    <w:rsid w:val="00EA1499"/>
    <w:rsid w:val="00EA18C0"/>
    <w:rsid w:val="00EA1EF6"/>
    <w:rsid w:val="00EA270A"/>
    <w:rsid w:val="00EA6812"/>
    <w:rsid w:val="00EA70FD"/>
    <w:rsid w:val="00EB083D"/>
    <w:rsid w:val="00EB1C60"/>
    <w:rsid w:val="00EB560E"/>
    <w:rsid w:val="00EB5A5A"/>
    <w:rsid w:val="00EB6F9E"/>
    <w:rsid w:val="00EC023F"/>
    <w:rsid w:val="00EC4436"/>
    <w:rsid w:val="00EC449D"/>
    <w:rsid w:val="00EC645D"/>
    <w:rsid w:val="00EC7CA2"/>
    <w:rsid w:val="00ED06CE"/>
    <w:rsid w:val="00ED63EF"/>
    <w:rsid w:val="00ED7FC6"/>
    <w:rsid w:val="00EE4CBE"/>
    <w:rsid w:val="00EE5252"/>
    <w:rsid w:val="00EE7F43"/>
    <w:rsid w:val="00EF0AEE"/>
    <w:rsid w:val="00EF0CD8"/>
    <w:rsid w:val="00EF5934"/>
    <w:rsid w:val="00EF7625"/>
    <w:rsid w:val="00EF7720"/>
    <w:rsid w:val="00F06A98"/>
    <w:rsid w:val="00F104A6"/>
    <w:rsid w:val="00F13BE8"/>
    <w:rsid w:val="00F15E4B"/>
    <w:rsid w:val="00F21068"/>
    <w:rsid w:val="00F2231B"/>
    <w:rsid w:val="00F227D0"/>
    <w:rsid w:val="00F233AC"/>
    <w:rsid w:val="00F25BD5"/>
    <w:rsid w:val="00F34DA1"/>
    <w:rsid w:val="00F408E8"/>
    <w:rsid w:val="00F42A59"/>
    <w:rsid w:val="00F444BC"/>
    <w:rsid w:val="00F447B8"/>
    <w:rsid w:val="00F46DFF"/>
    <w:rsid w:val="00F502AF"/>
    <w:rsid w:val="00F509CE"/>
    <w:rsid w:val="00F51AEC"/>
    <w:rsid w:val="00F55084"/>
    <w:rsid w:val="00F605B1"/>
    <w:rsid w:val="00F63177"/>
    <w:rsid w:val="00F649A1"/>
    <w:rsid w:val="00F67A47"/>
    <w:rsid w:val="00F70CA7"/>
    <w:rsid w:val="00F73CD8"/>
    <w:rsid w:val="00F75F62"/>
    <w:rsid w:val="00F8149A"/>
    <w:rsid w:val="00F85D10"/>
    <w:rsid w:val="00F90950"/>
    <w:rsid w:val="00F93D65"/>
    <w:rsid w:val="00F95EA3"/>
    <w:rsid w:val="00F9760A"/>
    <w:rsid w:val="00F97E12"/>
    <w:rsid w:val="00FA0C05"/>
    <w:rsid w:val="00FA1BBF"/>
    <w:rsid w:val="00FA2766"/>
    <w:rsid w:val="00FA5BFA"/>
    <w:rsid w:val="00FB1D9D"/>
    <w:rsid w:val="00FB3405"/>
    <w:rsid w:val="00FB42F9"/>
    <w:rsid w:val="00FB50EE"/>
    <w:rsid w:val="00FC1482"/>
    <w:rsid w:val="00FC23C1"/>
    <w:rsid w:val="00FC2E97"/>
    <w:rsid w:val="00FC47DC"/>
    <w:rsid w:val="00FC59F3"/>
    <w:rsid w:val="00FC63B0"/>
    <w:rsid w:val="00FC64D9"/>
    <w:rsid w:val="00FC650C"/>
    <w:rsid w:val="00FD1A4B"/>
    <w:rsid w:val="00FD2E24"/>
    <w:rsid w:val="00FD35CD"/>
    <w:rsid w:val="00FD6255"/>
    <w:rsid w:val="00FD6BE2"/>
    <w:rsid w:val="00FE5E2E"/>
    <w:rsid w:val="00FE6437"/>
    <w:rsid w:val="00FE7E39"/>
    <w:rsid w:val="00FF0049"/>
    <w:rsid w:val="00FF5959"/>
    <w:rsid w:val="00FF6D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1E46FE"/>
    <w:rPr>
      <w:rFonts w:ascii="Times New Roman" w:eastAsia="Times New Roman" w:hAnsi="Times New Roman"/>
      <w:sz w:val="24"/>
      <w:szCs w:val="24"/>
    </w:rPr>
  </w:style>
  <w:style w:type="paragraph" w:styleId="1">
    <w:name w:val="heading 1"/>
    <w:basedOn w:val="a"/>
    <w:next w:val="a"/>
    <w:link w:val="10"/>
    <w:uiPriority w:val="99"/>
    <w:qFormat/>
    <w:rsid w:val="003E4983"/>
    <w:pPr>
      <w:keepNext/>
      <w:spacing w:before="120"/>
      <w:jc w:val="center"/>
      <w:outlineLvl w:val="0"/>
    </w:pPr>
    <w:rPr>
      <w:bCs/>
      <w:kern w:val="32"/>
      <w:sz w:val="28"/>
      <w:szCs w:val="32"/>
    </w:rPr>
  </w:style>
  <w:style w:type="paragraph" w:styleId="2">
    <w:name w:val="heading 2"/>
    <w:basedOn w:val="a"/>
    <w:next w:val="a"/>
    <w:link w:val="20"/>
    <w:uiPriority w:val="99"/>
    <w:qFormat/>
    <w:rsid w:val="00E51BF1"/>
    <w:pPr>
      <w:keepNext/>
      <w:jc w:val="center"/>
      <w:outlineLvl w:val="1"/>
    </w:pPr>
    <w:rPr>
      <w:b/>
      <w:bCs/>
      <w:iCs/>
      <w:sz w:val="28"/>
      <w:szCs w:val="28"/>
    </w:rPr>
  </w:style>
  <w:style w:type="paragraph" w:styleId="3">
    <w:name w:val="heading 3"/>
    <w:basedOn w:val="a"/>
    <w:next w:val="a"/>
    <w:link w:val="30"/>
    <w:uiPriority w:val="99"/>
    <w:qFormat/>
    <w:rsid w:val="003E4983"/>
    <w:pPr>
      <w:keepNext/>
      <w:spacing w:before="240" w:after="60"/>
      <w:outlineLvl w:val="2"/>
    </w:pPr>
    <w:rPr>
      <w:rFonts w:ascii="Cambria" w:hAnsi="Cambria"/>
      <w:b/>
      <w:bCs/>
      <w:sz w:val="26"/>
      <w:szCs w:val="26"/>
    </w:rPr>
  </w:style>
  <w:style w:type="paragraph" w:styleId="7">
    <w:name w:val="heading 7"/>
    <w:basedOn w:val="a"/>
    <w:next w:val="a"/>
    <w:link w:val="70"/>
    <w:uiPriority w:val="99"/>
    <w:qFormat/>
    <w:rsid w:val="00CC1216"/>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E4983"/>
    <w:rPr>
      <w:rFonts w:ascii="Times New Roman" w:hAnsi="Times New Roman" w:cs="Times New Roman"/>
      <w:bCs/>
      <w:kern w:val="32"/>
      <w:sz w:val="32"/>
      <w:szCs w:val="32"/>
    </w:rPr>
  </w:style>
  <w:style w:type="character" w:customStyle="1" w:styleId="20">
    <w:name w:val="Заголовок 2 Знак"/>
    <w:link w:val="2"/>
    <w:uiPriority w:val="99"/>
    <w:locked/>
    <w:rsid w:val="00E51BF1"/>
    <w:rPr>
      <w:rFonts w:ascii="Times New Roman" w:hAnsi="Times New Roman" w:cs="Times New Roman"/>
      <w:b/>
      <w:bCs/>
      <w:iCs/>
      <w:sz w:val="28"/>
      <w:szCs w:val="28"/>
    </w:rPr>
  </w:style>
  <w:style w:type="character" w:customStyle="1" w:styleId="30">
    <w:name w:val="Заголовок 3 Знак"/>
    <w:link w:val="3"/>
    <w:uiPriority w:val="99"/>
    <w:semiHidden/>
    <w:locked/>
    <w:rsid w:val="003E4983"/>
    <w:rPr>
      <w:rFonts w:ascii="Cambria" w:hAnsi="Cambria" w:cs="Times New Roman"/>
      <w:b/>
      <w:bCs/>
      <w:sz w:val="26"/>
      <w:szCs w:val="26"/>
    </w:rPr>
  </w:style>
  <w:style w:type="character" w:customStyle="1" w:styleId="70">
    <w:name w:val="Заголовок 7 Знак"/>
    <w:link w:val="7"/>
    <w:uiPriority w:val="99"/>
    <w:locked/>
    <w:rsid w:val="00CC1216"/>
    <w:rPr>
      <w:rFonts w:ascii="Calibri" w:hAnsi="Calibri" w:cs="Times New Roman"/>
      <w:sz w:val="24"/>
      <w:szCs w:val="24"/>
    </w:rPr>
  </w:style>
  <w:style w:type="paragraph" w:customStyle="1" w:styleId="ConsPlusNormal">
    <w:name w:val="ConsPlusNormal"/>
    <w:uiPriority w:val="99"/>
    <w:rsid w:val="0079543D"/>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uiPriority w:val="99"/>
    <w:rsid w:val="0079543D"/>
    <w:pPr>
      <w:widowControl w:val="0"/>
      <w:autoSpaceDE w:val="0"/>
      <w:autoSpaceDN w:val="0"/>
      <w:adjustRightInd w:val="0"/>
    </w:pPr>
    <w:rPr>
      <w:rFonts w:ascii="Courier New" w:eastAsia="Times New Roman" w:hAnsi="Courier New" w:cs="Courier New"/>
    </w:rPr>
  </w:style>
  <w:style w:type="table" w:styleId="a3">
    <w:name w:val="Table Grid"/>
    <w:basedOn w:val="a1"/>
    <w:uiPriority w:val="99"/>
    <w:rsid w:val="0079543D"/>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w:basedOn w:val="a"/>
    <w:uiPriority w:val="99"/>
    <w:rsid w:val="0079543D"/>
    <w:pPr>
      <w:spacing w:after="160" w:line="240" w:lineRule="exact"/>
    </w:pPr>
    <w:rPr>
      <w:rFonts w:ascii="Verdana" w:hAnsi="Verdana"/>
      <w:sz w:val="20"/>
      <w:szCs w:val="20"/>
      <w:lang w:val="en-US" w:eastAsia="en-US"/>
    </w:rPr>
  </w:style>
  <w:style w:type="paragraph" w:customStyle="1" w:styleId="a5">
    <w:name w:val="Знак Знак Знак Знак"/>
    <w:basedOn w:val="a"/>
    <w:uiPriority w:val="99"/>
    <w:rsid w:val="00480BD3"/>
    <w:pPr>
      <w:spacing w:after="160" w:line="240" w:lineRule="exact"/>
    </w:pPr>
    <w:rPr>
      <w:rFonts w:ascii="Verdana" w:hAnsi="Verdana"/>
      <w:sz w:val="20"/>
      <w:szCs w:val="20"/>
      <w:lang w:val="en-US" w:eastAsia="en-US"/>
    </w:rPr>
  </w:style>
  <w:style w:type="paragraph" w:styleId="a6">
    <w:name w:val="footer"/>
    <w:basedOn w:val="a"/>
    <w:link w:val="a7"/>
    <w:uiPriority w:val="99"/>
    <w:rsid w:val="00C043CD"/>
    <w:pPr>
      <w:tabs>
        <w:tab w:val="center" w:pos="4677"/>
        <w:tab w:val="right" w:pos="9355"/>
      </w:tabs>
    </w:pPr>
  </w:style>
  <w:style w:type="character" w:customStyle="1" w:styleId="a7">
    <w:name w:val="Нижний колонтитул Знак"/>
    <w:link w:val="a6"/>
    <w:uiPriority w:val="99"/>
    <w:semiHidden/>
    <w:locked/>
    <w:rsid w:val="000125D2"/>
    <w:rPr>
      <w:rFonts w:ascii="Times New Roman" w:hAnsi="Times New Roman" w:cs="Times New Roman"/>
      <w:sz w:val="24"/>
      <w:szCs w:val="24"/>
    </w:rPr>
  </w:style>
  <w:style w:type="character" w:styleId="a8">
    <w:name w:val="page number"/>
    <w:uiPriority w:val="99"/>
    <w:rsid w:val="00C043CD"/>
    <w:rPr>
      <w:rFonts w:cs="Times New Roman"/>
    </w:rPr>
  </w:style>
  <w:style w:type="paragraph" w:styleId="a9">
    <w:name w:val="header"/>
    <w:basedOn w:val="a"/>
    <w:link w:val="aa"/>
    <w:uiPriority w:val="99"/>
    <w:rsid w:val="00C043CD"/>
    <w:pPr>
      <w:tabs>
        <w:tab w:val="center" w:pos="4677"/>
        <w:tab w:val="right" w:pos="9355"/>
      </w:tabs>
      <w:spacing w:after="200" w:line="276" w:lineRule="auto"/>
    </w:pPr>
    <w:rPr>
      <w:rFonts w:ascii="Calibri" w:eastAsia="Calibri" w:hAnsi="Calibri"/>
      <w:sz w:val="22"/>
      <w:szCs w:val="22"/>
      <w:lang w:eastAsia="en-US"/>
    </w:rPr>
  </w:style>
  <w:style w:type="character" w:customStyle="1" w:styleId="aa">
    <w:name w:val="Верхний колонтитул Знак"/>
    <w:link w:val="a9"/>
    <w:uiPriority w:val="99"/>
    <w:semiHidden/>
    <w:locked/>
    <w:rsid w:val="000125D2"/>
    <w:rPr>
      <w:rFonts w:ascii="Times New Roman" w:hAnsi="Times New Roman" w:cs="Times New Roman"/>
      <w:sz w:val="24"/>
      <w:szCs w:val="24"/>
    </w:rPr>
  </w:style>
  <w:style w:type="paragraph" w:customStyle="1" w:styleId="21">
    <w:name w:val="Знак2"/>
    <w:basedOn w:val="a"/>
    <w:uiPriority w:val="99"/>
    <w:rsid w:val="00533321"/>
    <w:pPr>
      <w:spacing w:before="100" w:beforeAutospacing="1" w:after="100" w:afterAutospacing="1"/>
    </w:pPr>
    <w:rPr>
      <w:rFonts w:ascii="Tahoma" w:hAnsi="Tahoma"/>
      <w:sz w:val="20"/>
      <w:szCs w:val="20"/>
      <w:lang w:val="en-US" w:eastAsia="en-US"/>
    </w:rPr>
  </w:style>
  <w:style w:type="paragraph" w:styleId="ab">
    <w:name w:val="TOC Heading"/>
    <w:basedOn w:val="1"/>
    <w:next w:val="a"/>
    <w:uiPriority w:val="99"/>
    <w:qFormat/>
    <w:rsid w:val="003E4983"/>
    <w:pPr>
      <w:keepLines/>
      <w:spacing w:before="480" w:line="276" w:lineRule="auto"/>
      <w:outlineLvl w:val="9"/>
    </w:pPr>
    <w:rPr>
      <w:color w:val="365F91"/>
      <w:kern w:val="0"/>
      <w:szCs w:val="28"/>
      <w:lang w:eastAsia="en-US"/>
    </w:rPr>
  </w:style>
  <w:style w:type="paragraph" w:styleId="22">
    <w:name w:val="toc 2"/>
    <w:basedOn w:val="a"/>
    <w:next w:val="a"/>
    <w:autoRedefine/>
    <w:uiPriority w:val="99"/>
    <w:rsid w:val="008B72B6"/>
    <w:pPr>
      <w:tabs>
        <w:tab w:val="right" w:leader="dot" w:pos="9345"/>
      </w:tabs>
      <w:ind w:firstLine="709"/>
    </w:pPr>
    <w:rPr>
      <w:bCs/>
      <w:sz w:val="28"/>
      <w:szCs w:val="20"/>
    </w:rPr>
  </w:style>
  <w:style w:type="paragraph" w:styleId="31">
    <w:name w:val="toc 3"/>
    <w:basedOn w:val="a"/>
    <w:next w:val="a"/>
    <w:autoRedefine/>
    <w:uiPriority w:val="99"/>
    <w:rsid w:val="003E4983"/>
    <w:pPr>
      <w:ind w:left="240"/>
    </w:pPr>
    <w:rPr>
      <w:rFonts w:ascii="Calibri" w:hAnsi="Calibri"/>
      <w:sz w:val="20"/>
      <w:szCs w:val="20"/>
    </w:rPr>
  </w:style>
  <w:style w:type="character" w:styleId="ac">
    <w:name w:val="Hyperlink"/>
    <w:uiPriority w:val="99"/>
    <w:rsid w:val="003E4983"/>
    <w:rPr>
      <w:rFonts w:cs="Times New Roman"/>
      <w:color w:val="0000FF"/>
      <w:u w:val="single"/>
    </w:rPr>
  </w:style>
  <w:style w:type="paragraph" w:styleId="11">
    <w:name w:val="toc 1"/>
    <w:basedOn w:val="a"/>
    <w:next w:val="a"/>
    <w:autoRedefine/>
    <w:uiPriority w:val="99"/>
    <w:rsid w:val="00B732D9"/>
    <w:rPr>
      <w:bCs/>
      <w:caps/>
      <w:sz w:val="28"/>
    </w:rPr>
  </w:style>
  <w:style w:type="paragraph" w:styleId="4">
    <w:name w:val="toc 4"/>
    <w:basedOn w:val="a"/>
    <w:next w:val="a"/>
    <w:autoRedefine/>
    <w:uiPriority w:val="99"/>
    <w:rsid w:val="004E15F7"/>
    <w:pPr>
      <w:ind w:left="480"/>
    </w:pPr>
    <w:rPr>
      <w:rFonts w:ascii="Calibri" w:hAnsi="Calibri"/>
      <w:sz w:val="20"/>
      <w:szCs w:val="20"/>
    </w:rPr>
  </w:style>
  <w:style w:type="paragraph" w:styleId="5">
    <w:name w:val="toc 5"/>
    <w:basedOn w:val="a"/>
    <w:next w:val="a"/>
    <w:autoRedefine/>
    <w:uiPriority w:val="99"/>
    <w:rsid w:val="004E15F7"/>
    <w:pPr>
      <w:ind w:left="720"/>
    </w:pPr>
    <w:rPr>
      <w:rFonts w:ascii="Calibri" w:hAnsi="Calibri"/>
      <w:sz w:val="20"/>
      <w:szCs w:val="20"/>
    </w:rPr>
  </w:style>
  <w:style w:type="paragraph" w:styleId="6">
    <w:name w:val="toc 6"/>
    <w:basedOn w:val="a"/>
    <w:next w:val="a"/>
    <w:autoRedefine/>
    <w:uiPriority w:val="99"/>
    <w:rsid w:val="004E15F7"/>
    <w:pPr>
      <w:ind w:left="960"/>
    </w:pPr>
    <w:rPr>
      <w:rFonts w:ascii="Calibri" w:hAnsi="Calibri"/>
      <w:sz w:val="20"/>
      <w:szCs w:val="20"/>
    </w:rPr>
  </w:style>
  <w:style w:type="paragraph" w:styleId="71">
    <w:name w:val="toc 7"/>
    <w:basedOn w:val="a"/>
    <w:next w:val="a"/>
    <w:autoRedefine/>
    <w:uiPriority w:val="99"/>
    <w:rsid w:val="004E15F7"/>
    <w:pPr>
      <w:ind w:left="1200"/>
    </w:pPr>
    <w:rPr>
      <w:rFonts w:ascii="Calibri" w:hAnsi="Calibri"/>
      <w:sz w:val="20"/>
      <w:szCs w:val="20"/>
    </w:rPr>
  </w:style>
  <w:style w:type="paragraph" w:styleId="8">
    <w:name w:val="toc 8"/>
    <w:basedOn w:val="a"/>
    <w:next w:val="a"/>
    <w:autoRedefine/>
    <w:uiPriority w:val="99"/>
    <w:rsid w:val="004E15F7"/>
    <w:pPr>
      <w:ind w:left="1440"/>
    </w:pPr>
    <w:rPr>
      <w:rFonts w:ascii="Calibri" w:hAnsi="Calibri"/>
      <w:sz w:val="20"/>
      <w:szCs w:val="20"/>
    </w:rPr>
  </w:style>
  <w:style w:type="paragraph" w:styleId="9">
    <w:name w:val="toc 9"/>
    <w:basedOn w:val="a"/>
    <w:next w:val="a"/>
    <w:autoRedefine/>
    <w:uiPriority w:val="99"/>
    <w:rsid w:val="004E15F7"/>
    <w:pPr>
      <w:ind w:left="1680"/>
    </w:pPr>
    <w:rPr>
      <w:rFonts w:ascii="Calibri" w:hAnsi="Calibri"/>
      <w:sz w:val="20"/>
      <w:szCs w:val="20"/>
    </w:rPr>
  </w:style>
  <w:style w:type="paragraph" w:customStyle="1" w:styleId="ad">
    <w:name w:val="Знак Знак Знак Знак Знак Знак Знак Знак Знак Знак Знак Знак Знак"/>
    <w:basedOn w:val="a"/>
    <w:uiPriority w:val="99"/>
    <w:rsid w:val="00D30CD5"/>
    <w:pPr>
      <w:spacing w:before="100" w:beforeAutospacing="1" w:after="100" w:afterAutospacing="1"/>
    </w:pPr>
    <w:rPr>
      <w:rFonts w:ascii="Tahoma" w:hAnsi="Tahoma"/>
      <w:sz w:val="20"/>
      <w:szCs w:val="20"/>
      <w:lang w:val="en-US" w:eastAsia="en-US"/>
    </w:rPr>
  </w:style>
  <w:style w:type="paragraph" w:customStyle="1" w:styleId="12">
    <w:name w:val="Знак Знак Знак Знак Знак Знак Знак1 Знак"/>
    <w:basedOn w:val="a"/>
    <w:uiPriority w:val="99"/>
    <w:rsid w:val="00DF6FA1"/>
    <w:pPr>
      <w:spacing w:before="100" w:beforeAutospacing="1" w:after="100" w:afterAutospacing="1"/>
    </w:pPr>
    <w:rPr>
      <w:rFonts w:ascii="Tahoma" w:hAnsi="Tahoma"/>
      <w:sz w:val="20"/>
      <w:szCs w:val="20"/>
      <w:lang w:val="en-US" w:eastAsia="en-US"/>
    </w:rPr>
  </w:style>
  <w:style w:type="paragraph" w:styleId="32">
    <w:name w:val="Body Text Indent 3"/>
    <w:aliases w:val="Знак1"/>
    <w:basedOn w:val="a"/>
    <w:link w:val="33"/>
    <w:uiPriority w:val="99"/>
    <w:rsid w:val="001878AD"/>
    <w:pPr>
      <w:spacing w:line="360" w:lineRule="auto"/>
      <w:ind w:left="1114"/>
      <w:jc w:val="both"/>
    </w:pPr>
    <w:rPr>
      <w:sz w:val="28"/>
      <w:szCs w:val="20"/>
    </w:rPr>
  </w:style>
  <w:style w:type="character" w:customStyle="1" w:styleId="33">
    <w:name w:val="Основной текст с отступом 3 Знак"/>
    <w:aliases w:val="Знак1 Знак"/>
    <w:link w:val="32"/>
    <w:uiPriority w:val="99"/>
    <w:locked/>
    <w:rsid w:val="001878AD"/>
    <w:rPr>
      <w:rFonts w:ascii="Times New Roman" w:hAnsi="Times New Roman" w:cs="Times New Roman"/>
      <w:sz w:val="28"/>
    </w:rPr>
  </w:style>
  <w:style w:type="paragraph" w:customStyle="1" w:styleId="320">
    <w:name w:val="Знак Знак Знак Знак Знак Знак Знак Знак Знак Знак Знак Знак3 Знак Знак Знак Знак Знак Знак Знак Знак Знак2 Знак"/>
    <w:basedOn w:val="a"/>
    <w:uiPriority w:val="99"/>
    <w:rsid w:val="00246561"/>
    <w:pPr>
      <w:spacing w:before="100" w:beforeAutospacing="1" w:after="100" w:afterAutospacing="1"/>
    </w:pPr>
    <w:rPr>
      <w:rFonts w:ascii="Tahoma" w:hAnsi="Tahoma"/>
      <w:sz w:val="20"/>
      <w:szCs w:val="20"/>
      <w:lang w:val="en-US" w:eastAsia="en-US"/>
    </w:rPr>
  </w:style>
  <w:style w:type="paragraph" w:customStyle="1" w:styleId="ae">
    <w:name w:val="Знак Знак Знак Знак Знак Знак Знак Знак Знак Знак"/>
    <w:basedOn w:val="a"/>
    <w:uiPriority w:val="99"/>
    <w:rsid w:val="00735495"/>
    <w:pPr>
      <w:spacing w:line="240" w:lineRule="exact"/>
      <w:jc w:val="both"/>
    </w:pPr>
    <w:rPr>
      <w:lang w:val="en-US" w:eastAsia="en-US"/>
    </w:rPr>
  </w:style>
  <w:style w:type="paragraph" w:styleId="af">
    <w:name w:val="Normal (Web)"/>
    <w:basedOn w:val="a"/>
    <w:uiPriority w:val="99"/>
    <w:rsid w:val="00F70CA7"/>
    <w:pPr>
      <w:spacing w:before="100" w:beforeAutospacing="1" w:after="100" w:afterAutospacing="1"/>
    </w:pPr>
  </w:style>
  <w:style w:type="paragraph" w:customStyle="1" w:styleId="ConsPlusCell">
    <w:name w:val="ConsPlusCell"/>
    <w:uiPriority w:val="99"/>
    <w:rsid w:val="001F67AE"/>
    <w:pPr>
      <w:widowControl w:val="0"/>
      <w:autoSpaceDE w:val="0"/>
      <w:autoSpaceDN w:val="0"/>
      <w:adjustRightInd w:val="0"/>
    </w:pPr>
    <w:rPr>
      <w:rFonts w:ascii="Arial" w:eastAsia="Times New Roman" w:hAnsi="Arial" w:cs="Arial"/>
    </w:rPr>
  </w:style>
  <w:style w:type="paragraph" w:styleId="af0">
    <w:name w:val="List Paragraph"/>
    <w:basedOn w:val="a"/>
    <w:uiPriority w:val="34"/>
    <w:qFormat/>
    <w:rsid w:val="00EC645D"/>
    <w:pPr>
      <w:spacing w:after="200" w:line="276" w:lineRule="auto"/>
      <w:ind w:left="720"/>
      <w:contextualSpacing/>
    </w:pPr>
    <w:rPr>
      <w:rFonts w:ascii="Calibri" w:hAnsi="Calibri"/>
      <w:sz w:val="22"/>
      <w:szCs w:val="22"/>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794D83"/>
    <w:pPr>
      <w:spacing w:line="240" w:lineRule="exact"/>
      <w:jc w:val="both"/>
    </w:pPr>
    <w:rPr>
      <w:lang w:val="en-US" w:eastAsia="en-US"/>
    </w:rPr>
  </w:style>
  <w:style w:type="paragraph" w:styleId="af2">
    <w:name w:val="Balloon Text"/>
    <w:basedOn w:val="a"/>
    <w:link w:val="af3"/>
    <w:uiPriority w:val="99"/>
    <w:semiHidden/>
    <w:rsid w:val="00E36297"/>
    <w:rPr>
      <w:rFonts w:ascii="Tahoma" w:hAnsi="Tahoma" w:cs="Tahoma"/>
      <w:sz w:val="16"/>
      <w:szCs w:val="16"/>
    </w:rPr>
  </w:style>
  <w:style w:type="character" w:customStyle="1" w:styleId="af3">
    <w:name w:val="Текст выноски Знак"/>
    <w:link w:val="af2"/>
    <w:uiPriority w:val="99"/>
    <w:semiHidden/>
    <w:locked/>
    <w:rsid w:val="00E36297"/>
    <w:rPr>
      <w:rFonts w:ascii="Tahoma" w:hAnsi="Tahoma" w:cs="Tahoma"/>
      <w:sz w:val="16"/>
      <w:szCs w:val="16"/>
    </w:rPr>
  </w:style>
  <w:style w:type="character" w:customStyle="1" w:styleId="FontStyle14">
    <w:name w:val="Font Style14"/>
    <w:uiPriority w:val="99"/>
    <w:rsid w:val="00B26F59"/>
    <w:rPr>
      <w:rFonts w:ascii="Times New Roman" w:hAnsi="Times New Roman" w:cs="Times New Roman"/>
      <w:sz w:val="22"/>
      <w:szCs w:val="22"/>
    </w:rPr>
  </w:style>
  <w:style w:type="character" w:customStyle="1" w:styleId="apple-converted-space">
    <w:name w:val="apple-converted-space"/>
    <w:uiPriority w:val="99"/>
    <w:rsid w:val="00CC1971"/>
    <w:rPr>
      <w:rFonts w:cs="Times New Roman"/>
    </w:rPr>
  </w:style>
  <w:style w:type="paragraph" w:customStyle="1" w:styleId="af4">
    <w:name w:val="Стиль"/>
    <w:basedOn w:val="a"/>
    <w:rsid w:val="00BA4B2B"/>
    <w:pPr>
      <w:widowControl w:val="0"/>
      <w:autoSpaceDE w:val="0"/>
      <w:autoSpaceDN w:val="0"/>
      <w:adjustRightInd w:val="0"/>
      <w:spacing w:after="160" w:line="240" w:lineRule="exact"/>
      <w:jc w:val="right"/>
    </w:pPr>
    <w:rPr>
      <w:sz w:val="20"/>
      <w:szCs w:val="20"/>
      <w:lang w:val="en-GB" w:eastAsia="en-US"/>
    </w:rPr>
  </w:style>
  <w:style w:type="paragraph" w:styleId="af5">
    <w:name w:val="No Spacing"/>
    <w:uiPriority w:val="1"/>
    <w:qFormat/>
    <w:rsid w:val="002B2C6A"/>
    <w:rPr>
      <w:sz w:val="22"/>
      <w:szCs w:val="22"/>
      <w:lang w:eastAsia="en-US"/>
    </w:rPr>
  </w:style>
  <w:style w:type="paragraph" w:customStyle="1" w:styleId="af6">
    <w:name w:val="Таблицы (моноширинный)"/>
    <w:basedOn w:val="a"/>
    <w:next w:val="a"/>
    <w:uiPriority w:val="99"/>
    <w:rsid w:val="0046667A"/>
    <w:pPr>
      <w:widowControl w:val="0"/>
      <w:autoSpaceDE w:val="0"/>
      <w:autoSpaceDN w:val="0"/>
      <w:adjustRightInd w:val="0"/>
    </w:pPr>
    <w:rPr>
      <w:rFonts w:ascii="Courier New" w:eastAsiaTheme="minorEastAsia"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832940">
      <w:marLeft w:val="0"/>
      <w:marRight w:val="0"/>
      <w:marTop w:val="0"/>
      <w:marBottom w:val="0"/>
      <w:divBdr>
        <w:top w:val="none" w:sz="0" w:space="0" w:color="auto"/>
        <w:left w:val="none" w:sz="0" w:space="0" w:color="auto"/>
        <w:bottom w:val="none" w:sz="0" w:space="0" w:color="auto"/>
        <w:right w:val="none" w:sz="0" w:space="0" w:color="auto"/>
      </w:divBdr>
    </w:div>
    <w:div w:id="22832941">
      <w:marLeft w:val="0"/>
      <w:marRight w:val="0"/>
      <w:marTop w:val="0"/>
      <w:marBottom w:val="0"/>
      <w:divBdr>
        <w:top w:val="none" w:sz="0" w:space="0" w:color="auto"/>
        <w:left w:val="none" w:sz="0" w:space="0" w:color="auto"/>
        <w:bottom w:val="none" w:sz="0" w:space="0" w:color="auto"/>
        <w:right w:val="none" w:sz="0" w:space="0" w:color="auto"/>
      </w:divBdr>
    </w:div>
    <w:div w:id="228329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34"/>
    </mc:Choice>
    <mc:Fallback>
      <c:style val="34"/>
    </mc:Fallback>
  </mc:AlternateContent>
  <c:chart>
    <c:title>
      <c:overlay val="0"/>
    </c:title>
    <c:autoTitleDeleted val="0"/>
    <c:view3D>
      <c:rotX val="30"/>
      <c:rotY val="0"/>
      <c:rAngAx val="0"/>
      <c:perspective val="30"/>
    </c:view3D>
    <c:floor>
      <c:thickness val="0"/>
    </c:floor>
    <c:sideWall>
      <c:thickness val="0"/>
    </c:sideWall>
    <c:backWall>
      <c:thickness val="0"/>
    </c:backWall>
    <c:plotArea>
      <c:layout/>
      <c:pie3DChart>
        <c:varyColors val="1"/>
        <c:ser>
          <c:idx val="0"/>
          <c:order val="0"/>
          <c:tx>
            <c:strRef>
              <c:f>Лист1!$B$1</c:f>
              <c:strCache>
                <c:ptCount val="1"/>
                <c:pt idx="0">
                  <c:v>Доходы поселения</c:v>
                </c:pt>
              </c:strCache>
            </c:strRef>
          </c:tx>
          <c:explosion val="25"/>
          <c:cat>
            <c:strRef>
              <c:f>Лист1!$A$2:$A$3</c:f>
              <c:strCache>
                <c:ptCount val="2"/>
                <c:pt idx="0">
                  <c:v>Собственные доходы</c:v>
                </c:pt>
                <c:pt idx="1">
                  <c:v>Безвозмездные поступления</c:v>
                </c:pt>
              </c:strCache>
            </c:strRef>
          </c:cat>
          <c:val>
            <c:numRef>
              <c:f>Лист1!$B$2:$B$3</c:f>
              <c:numCache>
                <c:formatCode>0.00%</c:formatCode>
                <c:ptCount val="2"/>
                <c:pt idx="0">
                  <c:v>0.20580000000000001</c:v>
                </c:pt>
                <c:pt idx="1">
                  <c:v>0.79420000000000002</c:v>
                </c:pt>
              </c:numCache>
            </c:numRef>
          </c:val>
        </c:ser>
        <c:dLbls>
          <c:showLegendKey val="0"/>
          <c:showVal val="0"/>
          <c:showCatName val="1"/>
          <c:showSerName val="0"/>
          <c:showPercent val="1"/>
          <c:showBubbleSize val="0"/>
          <c:showLeaderLines val="0"/>
        </c:dLbls>
      </c:pie3DChart>
    </c:plotArea>
    <c:plotVisOnly val="1"/>
    <c:dispBlanksAs val="zero"/>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ru-RU"/>
              <a:t>Структура собственных доходов поселения за 2021 год</a:t>
            </a:r>
          </a:p>
        </c:rich>
      </c:tx>
      <c:overlay val="0"/>
    </c:title>
    <c:autoTitleDeleted val="0"/>
    <c:plotArea>
      <c:layout>
        <c:manualLayout>
          <c:layoutTarget val="inner"/>
          <c:xMode val="edge"/>
          <c:yMode val="edge"/>
          <c:x val="0.3470268299795865"/>
          <c:y val="0.35472440944881917"/>
          <c:w val="0.35224281860600759"/>
          <c:h val="0.60384483189601368"/>
        </c:manualLayout>
      </c:layout>
      <c:pieChart>
        <c:varyColors val="1"/>
        <c:ser>
          <c:idx val="0"/>
          <c:order val="0"/>
          <c:tx>
            <c:strRef>
              <c:f>Лист1!$B$1</c:f>
              <c:strCache>
                <c:ptCount val="1"/>
                <c:pt idx="0">
                  <c:v>Структура собственных доходов поселения за 2021 год</c:v>
                </c:pt>
              </c:strCache>
            </c:strRef>
          </c:tx>
          <c:dLbls>
            <c:dLbl>
              <c:idx val="0"/>
              <c:layout>
                <c:manualLayout>
                  <c:x val="-0.13130103528725576"/>
                  <c:y val="9.8922009748781542E-3"/>
                </c:manualLayout>
              </c:layout>
              <c:tx>
                <c:rich>
                  <a:bodyPr/>
                  <a:lstStyle/>
                  <a:p>
                    <a:r>
                      <a:rPr lang="ru-RU"/>
                      <a:t>НДФЛ
42,5%</a:t>
                    </a:r>
                  </a:p>
                </c:rich>
              </c:tx>
              <c:showLegendKey val="0"/>
              <c:showVal val="0"/>
              <c:showCatName val="1"/>
              <c:showSerName val="0"/>
              <c:showPercent val="1"/>
              <c:showBubbleSize val="0"/>
            </c:dLbl>
            <c:dLbl>
              <c:idx val="1"/>
              <c:tx>
                <c:rich>
                  <a:bodyPr/>
                  <a:lstStyle/>
                  <a:p>
                    <a:r>
                      <a:rPr lang="ru-RU"/>
                      <a:t>Акцизы
16,7%</a:t>
                    </a:r>
                  </a:p>
                </c:rich>
              </c:tx>
              <c:showLegendKey val="0"/>
              <c:showVal val="0"/>
              <c:showCatName val="1"/>
              <c:showSerName val="0"/>
              <c:showPercent val="1"/>
              <c:showBubbleSize val="0"/>
            </c:dLbl>
            <c:dLbl>
              <c:idx val="2"/>
              <c:tx>
                <c:rich>
                  <a:bodyPr/>
                  <a:lstStyle/>
                  <a:p>
                    <a:r>
                      <a:rPr lang="ru-RU"/>
                      <a:t>Земельный налог
9,4%</a:t>
                    </a:r>
                  </a:p>
                </c:rich>
              </c:tx>
              <c:showLegendKey val="0"/>
              <c:showVal val="0"/>
              <c:showCatName val="1"/>
              <c:showSerName val="0"/>
              <c:showPercent val="1"/>
              <c:showBubbleSize val="0"/>
            </c:dLbl>
            <c:dLbl>
              <c:idx val="3"/>
              <c:layout>
                <c:manualLayout>
                  <c:x val="-6.5066710411198644E-2"/>
                  <c:y val="1.1376702912135983E-3"/>
                </c:manualLayout>
              </c:layout>
              <c:tx>
                <c:rich>
                  <a:bodyPr/>
                  <a:lstStyle/>
                  <a:p>
                    <a:r>
                      <a:rPr lang="ru-RU"/>
                      <a:t>Налог на имущество 
8,5%</a:t>
                    </a:r>
                  </a:p>
                </c:rich>
              </c:tx>
              <c:showLegendKey val="0"/>
              <c:showVal val="0"/>
              <c:showCatName val="1"/>
              <c:showSerName val="0"/>
              <c:showPercent val="1"/>
              <c:showBubbleSize val="0"/>
            </c:dLbl>
            <c:dLbl>
              <c:idx val="4"/>
              <c:layout>
                <c:manualLayout>
                  <c:x val="-8.9143336249635496E-2"/>
                  <c:y val="7.1974128233970758E-2"/>
                </c:manualLayout>
              </c:layout>
              <c:tx>
                <c:rich>
                  <a:bodyPr/>
                  <a:lstStyle/>
                  <a:p>
                    <a:r>
                      <a:rPr lang="ru-RU"/>
                      <a:t>Доходы от реализации имущества 
13,5%</a:t>
                    </a:r>
                  </a:p>
                </c:rich>
              </c:tx>
              <c:showLegendKey val="0"/>
              <c:showVal val="0"/>
              <c:showCatName val="1"/>
              <c:showSerName val="0"/>
              <c:showPercent val="1"/>
              <c:showBubbleSize val="0"/>
            </c:dLbl>
            <c:dLbl>
              <c:idx val="5"/>
              <c:layout>
                <c:manualLayout>
                  <c:x val="-4.9318314377369499E-2"/>
                  <c:y val="-1.0636482939632546E-2"/>
                </c:manualLayout>
              </c:layout>
              <c:tx>
                <c:rich>
                  <a:bodyPr/>
                  <a:lstStyle/>
                  <a:p>
                    <a:r>
                      <a:rPr lang="ru-RU"/>
                      <a:t>Дох. от использ. имущества </a:t>
                    </a:r>
                    <a:r>
                      <a:rPr lang="en-US"/>
                      <a:t>3,3%</a:t>
                    </a:r>
                  </a:p>
                </c:rich>
              </c:tx>
              <c:showLegendKey val="0"/>
              <c:showVal val="1"/>
              <c:showCatName val="0"/>
              <c:showSerName val="0"/>
              <c:showPercent val="0"/>
              <c:showBubbleSize val="0"/>
            </c:dLbl>
            <c:dLbl>
              <c:idx val="6"/>
              <c:layout>
                <c:manualLayout>
                  <c:x val="-9.0337926509186456E-2"/>
                  <c:y val="-0.11991282339707535"/>
                </c:manualLayout>
              </c:layout>
              <c:tx>
                <c:rich>
                  <a:bodyPr/>
                  <a:lstStyle/>
                  <a:p>
                    <a:r>
                      <a:rPr lang="ru-RU"/>
                      <a:t>Инициативные платежи 3,5%</a:t>
                    </a:r>
                  </a:p>
                </c:rich>
              </c:tx>
              <c:showLegendKey val="0"/>
              <c:showVal val="0"/>
              <c:showCatName val="1"/>
              <c:showSerName val="0"/>
              <c:showPercent val="1"/>
              <c:showBubbleSize val="0"/>
            </c:dLbl>
            <c:dLbl>
              <c:idx val="7"/>
              <c:delete val="1"/>
            </c:dLbl>
            <c:dLbl>
              <c:idx val="8"/>
              <c:layout>
                <c:manualLayout>
                  <c:x val="5.9605570137066244E-2"/>
                  <c:y val="-8.109986251718547E-2"/>
                </c:manualLayout>
              </c:layout>
              <c:tx>
                <c:rich>
                  <a:bodyPr/>
                  <a:lstStyle/>
                  <a:p>
                    <a:r>
                      <a:rPr lang="en-US"/>
                      <a:t>
</a:t>
                    </a:r>
                    <a:r>
                      <a:rPr lang="ru-RU"/>
                      <a:t>Платные услуги 1,9</a:t>
                    </a:r>
                    <a:r>
                      <a:rPr lang="en-US"/>
                      <a:t>%</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Лист1!$A$2:$A$10</c:f>
              <c:strCache>
                <c:ptCount val="8"/>
                <c:pt idx="0">
                  <c:v>НДФЛ</c:v>
                </c:pt>
                <c:pt idx="1">
                  <c:v>Акцизы</c:v>
                </c:pt>
                <c:pt idx="2">
                  <c:v>Земельный налог</c:v>
                </c:pt>
                <c:pt idx="3">
                  <c:v>Налог на имущество </c:v>
                </c:pt>
                <c:pt idx="4">
                  <c:v>Доходы от реализации имущества </c:v>
                </c:pt>
                <c:pt idx="5">
                  <c:v>Доходы от использования имущества</c:v>
                </c:pt>
                <c:pt idx="6">
                  <c:v>Прочие неналговые доходы (инициативные платежи)</c:v>
                </c:pt>
                <c:pt idx="7">
                  <c:v>Платные услуги</c:v>
                </c:pt>
              </c:strCache>
            </c:strRef>
          </c:cat>
          <c:val>
            <c:numRef>
              <c:f>Лист1!$B$2:$B$10</c:f>
              <c:numCache>
                <c:formatCode>0.0%</c:formatCode>
                <c:ptCount val="9"/>
                <c:pt idx="0">
                  <c:v>0.42500000000000032</c:v>
                </c:pt>
                <c:pt idx="1">
                  <c:v>0.16700000000000001</c:v>
                </c:pt>
                <c:pt idx="2">
                  <c:v>9.4000000000000028E-2</c:v>
                </c:pt>
                <c:pt idx="3">
                  <c:v>8.5000000000000006E-2</c:v>
                </c:pt>
                <c:pt idx="4">
                  <c:v>0.13500000000000001</c:v>
                </c:pt>
                <c:pt idx="5">
                  <c:v>3.3000000000000002E-2</c:v>
                </c:pt>
                <c:pt idx="6">
                  <c:v>3.500000000000001E-2</c:v>
                </c:pt>
                <c:pt idx="7">
                  <c:v>1.9000000000000017E-2</c:v>
                </c:pt>
                <c:pt idx="8">
                  <c:v>0</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lgn="ctr">
              <a:defRPr sz="1600"/>
            </a:pPr>
            <a:r>
              <a:rPr lang="ru-RU" sz="1400"/>
              <a:t>Сравнительный анализ поступления</a:t>
            </a:r>
            <a:r>
              <a:rPr lang="ru-RU" sz="1400" baseline="0"/>
              <a:t> </a:t>
            </a:r>
            <a:r>
              <a:rPr lang="ru-RU" sz="1400"/>
              <a:t>доходов  в бюджет поселения  за 2020-2021 годы</a:t>
            </a:r>
          </a:p>
        </c:rich>
      </c:tx>
      <c:layout>
        <c:manualLayout>
          <c:xMode val="edge"/>
          <c:yMode val="edge"/>
          <c:x val="0.20475685331000293"/>
          <c:y val="3.1746031746031744E-2"/>
        </c:manualLayout>
      </c:layout>
      <c:overlay val="0"/>
    </c:title>
    <c:autoTitleDeleted val="0"/>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Лист1!$B$2</c:f>
              <c:strCache>
                <c:ptCount val="1"/>
                <c:pt idx="0">
                  <c:v>2020</c:v>
                </c:pt>
              </c:strCache>
            </c:strRef>
          </c:tx>
          <c:invertIfNegative val="0"/>
          <c:cat>
            <c:strRef>
              <c:f>Лист1!$A$3:$A$11</c:f>
              <c:strCache>
                <c:ptCount val="9"/>
                <c:pt idx="0">
                  <c:v>НДФЛ</c:v>
                </c:pt>
                <c:pt idx="1">
                  <c:v>Акцизы</c:v>
                </c:pt>
                <c:pt idx="2">
                  <c:v>Налог на имущество</c:v>
                </c:pt>
                <c:pt idx="3">
                  <c:v>Земельный налог</c:v>
                </c:pt>
                <c:pt idx="4">
                  <c:v>Доходы от использования имущества</c:v>
                </c:pt>
                <c:pt idx="5">
                  <c:v>Платные услуги</c:v>
                </c:pt>
                <c:pt idx="6">
                  <c:v>Доходы от реализации имущества</c:v>
                </c:pt>
                <c:pt idx="7">
                  <c:v>Прочие неналоговые доходы</c:v>
                </c:pt>
                <c:pt idx="8">
                  <c:v>Штрафы, санкции, возмещение ущерба</c:v>
                </c:pt>
              </c:strCache>
            </c:strRef>
          </c:cat>
          <c:val>
            <c:numRef>
              <c:f>Лист1!$B$3:$B$11</c:f>
              <c:numCache>
                <c:formatCode>General</c:formatCode>
                <c:ptCount val="9"/>
                <c:pt idx="0">
                  <c:v>3877.18</c:v>
                </c:pt>
                <c:pt idx="1">
                  <c:v>1409.12</c:v>
                </c:pt>
                <c:pt idx="2">
                  <c:v>1008.7</c:v>
                </c:pt>
                <c:pt idx="3">
                  <c:v>1060.03</c:v>
                </c:pt>
                <c:pt idx="4">
                  <c:v>345.48999999999967</c:v>
                </c:pt>
                <c:pt idx="5">
                  <c:v>196.4</c:v>
                </c:pt>
                <c:pt idx="6">
                  <c:v>0</c:v>
                </c:pt>
                <c:pt idx="7">
                  <c:v>0</c:v>
                </c:pt>
                <c:pt idx="8">
                  <c:v>0</c:v>
                </c:pt>
              </c:numCache>
            </c:numRef>
          </c:val>
        </c:ser>
        <c:ser>
          <c:idx val="1"/>
          <c:order val="1"/>
          <c:tx>
            <c:strRef>
              <c:f>Лист1!$C$2</c:f>
              <c:strCache>
                <c:ptCount val="1"/>
                <c:pt idx="0">
                  <c:v>2021</c:v>
                </c:pt>
              </c:strCache>
            </c:strRef>
          </c:tx>
          <c:invertIfNegative val="0"/>
          <c:cat>
            <c:strRef>
              <c:f>Лист1!$A$3:$A$11</c:f>
              <c:strCache>
                <c:ptCount val="9"/>
                <c:pt idx="0">
                  <c:v>НДФЛ</c:v>
                </c:pt>
                <c:pt idx="1">
                  <c:v>Акцизы</c:v>
                </c:pt>
                <c:pt idx="2">
                  <c:v>Налог на имущество</c:v>
                </c:pt>
                <c:pt idx="3">
                  <c:v>Земельный налог</c:v>
                </c:pt>
                <c:pt idx="4">
                  <c:v>Доходы от использования имущества</c:v>
                </c:pt>
                <c:pt idx="5">
                  <c:v>Платные услуги</c:v>
                </c:pt>
                <c:pt idx="6">
                  <c:v>Доходы от реализации имущества</c:v>
                </c:pt>
                <c:pt idx="7">
                  <c:v>Прочие неналоговые доходы</c:v>
                </c:pt>
                <c:pt idx="8">
                  <c:v>Штрафы, санкции, возмещение ущерба</c:v>
                </c:pt>
              </c:strCache>
            </c:strRef>
          </c:cat>
          <c:val>
            <c:numRef>
              <c:f>Лист1!$C$3:$C$11</c:f>
              <c:numCache>
                <c:formatCode>General</c:formatCode>
                <c:ptCount val="9"/>
                <c:pt idx="0">
                  <c:v>4228.17</c:v>
                </c:pt>
                <c:pt idx="1">
                  <c:v>1664.98</c:v>
                </c:pt>
                <c:pt idx="2">
                  <c:v>843.3</c:v>
                </c:pt>
                <c:pt idx="3">
                  <c:v>935.8</c:v>
                </c:pt>
                <c:pt idx="4">
                  <c:v>324.10000000000002</c:v>
                </c:pt>
                <c:pt idx="5">
                  <c:v>187.8</c:v>
                </c:pt>
                <c:pt idx="6">
                  <c:v>1340</c:v>
                </c:pt>
                <c:pt idx="7">
                  <c:v>345.2</c:v>
                </c:pt>
                <c:pt idx="8">
                  <c:v>77.7</c:v>
                </c:pt>
              </c:numCache>
            </c:numRef>
          </c:val>
        </c:ser>
        <c:dLbls>
          <c:showLegendKey val="0"/>
          <c:showVal val="0"/>
          <c:showCatName val="0"/>
          <c:showSerName val="0"/>
          <c:showPercent val="0"/>
          <c:showBubbleSize val="0"/>
        </c:dLbls>
        <c:gapWidth val="150"/>
        <c:shape val="box"/>
        <c:axId val="121100928"/>
        <c:axId val="121106816"/>
        <c:axId val="0"/>
      </c:bar3DChart>
      <c:catAx>
        <c:axId val="121100928"/>
        <c:scaling>
          <c:orientation val="minMax"/>
        </c:scaling>
        <c:delete val="0"/>
        <c:axPos val="b"/>
        <c:majorTickMark val="none"/>
        <c:minorTickMark val="none"/>
        <c:tickLblPos val="nextTo"/>
        <c:crossAx val="121106816"/>
        <c:crosses val="autoZero"/>
        <c:auto val="1"/>
        <c:lblAlgn val="ctr"/>
        <c:lblOffset val="100"/>
        <c:noMultiLvlLbl val="0"/>
      </c:catAx>
      <c:valAx>
        <c:axId val="121106816"/>
        <c:scaling>
          <c:orientation val="minMax"/>
        </c:scaling>
        <c:delete val="0"/>
        <c:axPos val="l"/>
        <c:majorGridlines/>
        <c:title>
          <c:overlay val="0"/>
        </c:title>
        <c:numFmt formatCode="General" sourceLinked="1"/>
        <c:majorTickMark val="none"/>
        <c:minorTickMark val="none"/>
        <c:tickLblPos val="nextTo"/>
        <c:crossAx val="121100928"/>
        <c:crosses val="autoZero"/>
        <c:crossBetween val="between"/>
      </c:valAx>
      <c:dTable>
        <c:showHorzBorder val="1"/>
        <c:showVertBorder val="1"/>
        <c:showOutline val="1"/>
        <c:showKeys val="1"/>
      </c:dTable>
    </c:plotArea>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26"/>
    </mc:Choice>
    <mc:Fallback>
      <c:style val="26"/>
    </mc:Fallback>
  </mc:AlternateContent>
  <c:chart>
    <c:title>
      <c:tx>
        <c:rich>
          <a:bodyPr/>
          <a:lstStyle/>
          <a:p>
            <a:pPr>
              <a:defRPr sz="1400"/>
            </a:pPr>
            <a:r>
              <a:rPr lang="ru-RU"/>
              <a:t>Структура расходов поселения за 2021 год</a:t>
            </a:r>
          </a:p>
        </c:rich>
      </c:tx>
      <c:overlay val="0"/>
    </c:title>
    <c:autoTitleDeleted val="0"/>
    <c:plotArea>
      <c:layout/>
      <c:pieChart>
        <c:varyColors val="1"/>
        <c:ser>
          <c:idx val="0"/>
          <c:order val="0"/>
          <c:tx>
            <c:strRef>
              <c:f>Лист1!$B$1</c:f>
              <c:strCache>
                <c:ptCount val="1"/>
                <c:pt idx="0">
                  <c:v>Структура расходов поселения за 2021 год</c:v>
                </c:pt>
              </c:strCache>
            </c:strRef>
          </c:tx>
          <c:dPt>
            <c:idx val="0"/>
            <c:bubble3D val="0"/>
            <c:spPr>
              <a:solidFill>
                <a:srgbClr val="0066FF"/>
              </a:solidFill>
            </c:spPr>
          </c:dPt>
          <c:dPt>
            <c:idx val="1"/>
            <c:bubble3D val="0"/>
            <c:spPr>
              <a:solidFill>
                <a:srgbClr val="990000"/>
              </a:solidFill>
            </c:spPr>
          </c:dPt>
          <c:dPt>
            <c:idx val="2"/>
            <c:bubble3D val="0"/>
            <c:spPr>
              <a:solidFill>
                <a:srgbClr val="33CC33"/>
              </a:solidFill>
            </c:spPr>
          </c:dPt>
          <c:dPt>
            <c:idx val="3"/>
            <c:bubble3D val="0"/>
            <c:spPr>
              <a:solidFill>
                <a:srgbClr val="6600FF"/>
              </a:solidFill>
            </c:spPr>
          </c:dPt>
          <c:dLbls>
            <c:dLbl>
              <c:idx val="3"/>
              <c:layout>
                <c:manualLayout>
                  <c:x val="1.942585301837273E-2"/>
                  <c:y val="-1.6587301587301602E-2"/>
                </c:manualLayout>
              </c:layout>
              <c:tx>
                <c:rich>
                  <a:bodyPr/>
                  <a:lstStyle/>
                  <a:p>
                    <a:r>
                      <a:rPr lang="ru-RU"/>
                      <a:t>Благоустройство
4%</a:t>
                    </a:r>
                  </a:p>
                </c:rich>
              </c:tx>
              <c:showLegendKey val="0"/>
              <c:showVal val="0"/>
              <c:showCatName val="1"/>
              <c:showSerName val="0"/>
              <c:showPercent val="1"/>
              <c:showBubbleSize val="0"/>
            </c:dLbl>
            <c:dLbl>
              <c:idx val="4"/>
              <c:layout>
                <c:manualLayout>
                  <c:x val="-4.2194335083114612E-2"/>
                  <c:y val="4.4563492063492104E-2"/>
                </c:manualLayout>
              </c:layout>
              <c:tx>
                <c:rich>
                  <a:bodyPr/>
                  <a:lstStyle/>
                  <a:p>
                    <a:r>
                      <a:rPr lang="ru-RU"/>
                      <a:t>Прочее 1%</a:t>
                    </a:r>
                  </a:p>
                </c:rich>
              </c:tx>
              <c:showLegendKey val="0"/>
              <c:showVal val="0"/>
              <c:showCatName val="1"/>
              <c:showSerName val="0"/>
              <c:showPercent val="1"/>
              <c:showBubbleSize val="0"/>
            </c:dLbl>
            <c:showLegendKey val="0"/>
            <c:showVal val="0"/>
            <c:showCatName val="1"/>
            <c:showSerName val="0"/>
            <c:showPercent val="1"/>
            <c:showBubbleSize val="0"/>
            <c:showLeaderLines val="1"/>
          </c:dLbls>
          <c:cat>
            <c:strRef>
              <c:f>Лист1!$A$2:$A$7</c:f>
              <c:strCache>
                <c:ptCount val="6"/>
                <c:pt idx="0">
                  <c:v>Общегосударственные вопросы</c:v>
                </c:pt>
                <c:pt idx="1">
                  <c:v>Национальная оборона</c:v>
                </c:pt>
                <c:pt idx="2">
                  <c:v>Национальная экономика</c:v>
                </c:pt>
                <c:pt idx="3">
                  <c:v>Жилищно-коммунальное хозяйство</c:v>
                </c:pt>
                <c:pt idx="4">
                  <c:v>Молодежная политика, культура, социальная политика</c:v>
                </c:pt>
                <c:pt idx="5">
                  <c:v>Физическая культура и спорт</c:v>
                </c:pt>
              </c:strCache>
            </c:strRef>
          </c:cat>
          <c:val>
            <c:numRef>
              <c:f>Лист1!$B$2:$B$7</c:f>
              <c:numCache>
                <c:formatCode>0.0%</c:formatCode>
                <c:ptCount val="6"/>
                <c:pt idx="0" formatCode="0.00%">
                  <c:v>0.17300000000000001</c:v>
                </c:pt>
                <c:pt idx="1">
                  <c:v>1.0000000000000005E-2</c:v>
                </c:pt>
                <c:pt idx="2" formatCode="0.00%">
                  <c:v>0.18300000000000013</c:v>
                </c:pt>
                <c:pt idx="3" formatCode="0.00%">
                  <c:v>4.2000000000000023E-2</c:v>
                </c:pt>
                <c:pt idx="4" formatCode="0.00%">
                  <c:v>6.0000000000000045E-3</c:v>
                </c:pt>
                <c:pt idx="5">
                  <c:v>0.58599999999999997</c:v>
                </c:pt>
              </c:numCache>
            </c:numRef>
          </c:val>
        </c:ser>
        <c:dLbls>
          <c:showLegendKey val="0"/>
          <c:showVal val="0"/>
          <c:showCatName val="1"/>
          <c:showSerName val="0"/>
          <c:showPercent val="1"/>
          <c:showBubbleSize val="0"/>
          <c:showLeaderLines val="1"/>
        </c:dLbls>
        <c:firstSliceAng val="0"/>
      </c:pieChart>
    </c:plotArea>
    <c:plotVisOnly val="1"/>
    <c:dispBlanksAs val="zero"/>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185</TotalTime>
  <Pages>17</Pages>
  <Words>3516</Words>
  <Characters>24544</Characters>
  <Application>Microsoft Office Word</Application>
  <DocSecurity>0</DocSecurity>
  <Lines>204</Lines>
  <Paragraphs>56</Paragraphs>
  <ScaleCrop>false</ScaleCrop>
  <HeadingPairs>
    <vt:vector size="2" baseType="variant">
      <vt:variant>
        <vt:lpstr>Название</vt:lpstr>
      </vt:variant>
      <vt:variant>
        <vt:i4>1</vt:i4>
      </vt:variant>
    </vt:vector>
  </HeadingPairs>
  <TitlesOfParts>
    <vt:vector size="1" baseType="lpstr">
      <vt:lpstr>ПАСПОРТ</vt:lpstr>
    </vt:vector>
  </TitlesOfParts>
  <Company>Kontora</Company>
  <LinksUpToDate>false</LinksUpToDate>
  <CharactersWithSpaces>28004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ПАСПОРТ</dc:title>
  <dc:creator>Customer</dc:creator>
  <cp:lastModifiedBy>комп-1</cp:lastModifiedBy>
  <cp:revision>9</cp:revision>
  <cp:lastPrinted>2021-06-29T06:10:00Z</cp:lastPrinted>
  <dcterms:created xsi:type="dcterms:W3CDTF">2022-08-24T10:08:00Z</dcterms:created>
  <dcterms:modified xsi:type="dcterms:W3CDTF">2022-08-25T10:23:00Z</dcterms:modified>
</cp:coreProperties>
</file>